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C8" w:rsidRPr="00336FBF" w:rsidRDefault="00A245C8" w:rsidP="00A245C8">
      <w:pPr>
        <w:spacing w:after="0" w:line="240" w:lineRule="auto"/>
        <w:ind w:firstLine="4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F130A5" w:rsidRPr="00544125" w:rsidTr="007A273C">
        <w:trPr>
          <w:trHeight w:val="2424"/>
        </w:trPr>
        <w:tc>
          <w:tcPr>
            <w:tcW w:w="9300" w:type="dxa"/>
            <w:gridSpan w:val="4"/>
          </w:tcPr>
          <w:p w:rsidR="00A245C8" w:rsidRDefault="00A245C8" w:rsidP="00A245C8">
            <w:pPr>
              <w:spacing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130A5" w:rsidRPr="001B798D" w:rsidRDefault="00F130A5" w:rsidP="007A27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6D6C53" wp14:editId="65E17129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30A5" w:rsidRPr="00904C25" w:rsidRDefault="00F130A5" w:rsidP="00F130A5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F130A5" w:rsidRPr="00904C25" w:rsidRDefault="00F130A5" w:rsidP="00F130A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АДМИНИСТРАЦИЯ </w:t>
            </w:r>
          </w:p>
          <w:p w:rsidR="00F130A5" w:rsidRPr="001B798D" w:rsidRDefault="00F130A5" w:rsidP="007A273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:rsidR="00F130A5" w:rsidRPr="001B798D" w:rsidRDefault="00F130A5" w:rsidP="007A273C">
            <w:pPr>
              <w:spacing w:after="36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РАЙОНА </w:t>
            </w:r>
            <w:r w:rsidRPr="001B798D">
              <w:rPr>
                <w:rFonts w:ascii="Times New Roman" w:hAnsi="Times New Roman"/>
                <w:b/>
                <w:sz w:val="28"/>
              </w:rPr>
              <w:t>КИРОВСКОЙ ОБЛАСТИ</w:t>
            </w:r>
          </w:p>
          <w:p w:rsidR="00F130A5" w:rsidRPr="001B798D" w:rsidRDefault="00F130A5" w:rsidP="00A245C8">
            <w:pPr>
              <w:keepNext/>
              <w:spacing w:after="48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B798D">
              <w:rPr>
                <w:rFonts w:ascii="Times New Roman" w:hAnsi="Times New Roman"/>
                <w:b/>
                <w:noProof/>
                <w:sz w:val="32"/>
              </w:rPr>
              <w:t>ПОСТАНОВЛЕНИЕ</w:t>
            </w:r>
          </w:p>
        </w:tc>
      </w:tr>
      <w:tr w:rsidR="00F130A5" w:rsidRPr="00544125" w:rsidTr="007A273C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0A5" w:rsidRPr="00D82A10" w:rsidRDefault="00D82A10" w:rsidP="007A273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A10">
              <w:rPr>
                <w:rFonts w:ascii="Times New Roman" w:hAnsi="Times New Roman"/>
                <w:sz w:val="28"/>
                <w:szCs w:val="28"/>
              </w:rPr>
              <w:t>09.12.2021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0A5" w:rsidRPr="00D82A10" w:rsidRDefault="00F130A5" w:rsidP="007A273C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0A5" w:rsidRPr="00D82A10" w:rsidRDefault="00F130A5" w:rsidP="007A273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2A10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0A5" w:rsidRPr="00D82A10" w:rsidRDefault="00D82A10" w:rsidP="00F130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2A10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</w:tr>
      <w:tr w:rsidR="00F130A5" w:rsidRPr="00544125" w:rsidTr="007A273C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130A5" w:rsidRPr="001B798D" w:rsidRDefault="00F130A5" w:rsidP="007A273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798D">
              <w:rPr>
                <w:rFonts w:ascii="Times New Roman" w:hAnsi="Times New Roman"/>
                <w:sz w:val="28"/>
                <w:szCs w:val="28"/>
              </w:rPr>
              <w:t xml:space="preserve">пгт Подосиновец </w:t>
            </w:r>
          </w:p>
        </w:tc>
      </w:tr>
    </w:tbl>
    <w:p w:rsid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56548" w:rsidRPr="004742EE">
        <w:rPr>
          <w:rFonts w:ascii="Times New Roman" w:hAnsi="Times New Roman"/>
          <w:b/>
          <w:sz w:val="28"/>
          <w:szCs w:val="28"/>
        </w:rPr>
        <w:t>П</w:t>
      </w:r>
      <w:r w:rsidRPr="004742EE">
        <w:rPr>
          <w:rFonts w:ascii="Times New Roman" w:hAnsi="Times New Roman"/>
          <w:b/>
          <w:sz w:val="28"/>
          <w:szCs w:val="28"/>
        </w:rPr>
        <w:t>рограммы профилактики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рисков причинения</w:t>
      </w:r>
    </w:p>
    <w:p w:rsidR="008129A2" w:rsidRP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>вреда (ущерба)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 xml:space="preserve">охраняемым законом ценностям </w:t>
      </w:r>
      <w:proofErr w:type="gramStart"/>
      <w:r w:rsidRPr="004742EE">
        <w:rPr>
          <w:rFonts w:ascii="Times New Roman" w:hAnsi="Times New Roman"/>
          <w:b/>
          <w:sz w:val="28"/>
          <w:szCs w:val="28"/>
        </w:rPr>
        <w:t>при</w:t>
      </w:r>
      <w:proofErr w:type="gramEnd"/>
    </w:p>
    <w:p w:rsid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742EE">
        <w:rPr>
          <w:rFonts w:ascii="Times New Roman" w:hAnsi="Times New Roman"/>
          <w:b/>
          <w:sz w:val="28"/>
          <w:szCs w:val="28"/>
        </w:rPr>
        <w:t>осуществлении</w:t>
      </w:r>
      <w:proofErr w:type="gramEnd"/>
      <w:r w:rsidRPr="004742EE">
        <w:rPr>
          <w:rFonts w:ascii="Times New Roman" w:hAnsi="Times New Roman"/>
          <w:b/>
          <w:sz w:val="28"/>
          <w:szCs w:val="28"/>
        </w:rPr>
        <w:t xml:space="preserve"> муниципального контроля в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сфере благоустройства</w:t>
      </w:r>
    </w:p>
    <w:p w:rsidR="008129A2" w:rsidRPr="004742EE" w:rsidRDefault="001F7E64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 xml:space="preserve"> в Подосиновском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городском поселении</w:t>
      </w:r>
      <w:r w:rsidR="004742EE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E53032" w:rsidRPr="00336FBF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:rsidR="00531E24" w:rsidRPr="00531E24" w:rsidRDefault="008129A2" w:rsidP="00531E24">
      <w:pPr>
        <w:tabs>
          <w:tab w:val="left" w:pos="284"/>
        </w:tabs>
        <w:spacing w:line="276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="009C1EC9"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 w:rsidR="009C1EC9"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 w:rsidR="009C1EC9"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</w:t>
      </w:r>
      <w:r w:rsidR="00E53032" w:rsidRPr="00756548">
        <w:rPr>
          <w:rFonts w:ascii="Times New Roman" w:hAnsi="Times New Roman"/>
          <w:sz w:val="28"/>
          <w:szCs w:val="28"/>
        </w:rPr>
        <w:t>-ФЗ «</w:t>
      </w:r>
      <w:r w:rsidR="00756548" w:rsidRPr="00756548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0B6D6F">
        <w:rPr>
          <w:rFonts w:ascii="Times New Roman" w:hAnsi="Times New Roman"/>
          <w:sz w:val="28"/>
          <w:szCs w:val="28"/>
        </w:rPr>
        <w:t>руководствуясь</w:t>
      </w:r>
      <w:r w:rsidR="00E53032" w:rsidRPr="00756548">
        <w:rPr>
          <w:rFonts w:ascii="Times New Roman" w:hAnsi="Times New Roman"/>
          <w:sz w:val="28"/>
          <w:szCs w:val="28"/>
        </w:rPr>
        <w:t xml:space="preserve"> Уставом </w:t>
      </w:r>
      <w:r w:rsidR="001F7E64">
        <w:rPr>
          <w:rFonts w:ascii="Times New Roman" w:hAnsi="Times New Roman"/>
          <w:sz w:val="28"/>
          <w:szCs w:val="28"/>
        </w:rPr>
        <w:t>Подосиновского городского поселения</w:t>
      </w:r>
      <w:r w:rsidR="00531E24" w:rsidRPr="00531E24">
        <w:rPr>
          <w:sz w:val="28"/>
          <w:szCs w:val="28"/>
        </w:rPr>
        <w:t xml:space="preserve"> </w:t>
      </w:r>
      <w:r w:rsidR="00531E24" w:rsidRPr="00531E24">
        <w:rPr>
          <w:rFonts w:ascii="Times New Roman" w:hAnsi="Times New Roman"/>
          <w:sz w:val="28"/>
          <w:szCs w:val="28"/>
        </w:rPr>
        <w:t>Администрация Подосиновского городского</w:t>
      </w:r>
      <w:proofErr w:type="gramEnd"/>
      <w:r w:rsidR="00531E24" w:rsidRPr="00531E24">
        <w:rPr>
          <w:rFonts w:ascii="Times New Roman" w:hAnsi="Times New Roman"/>
          <w:sz w:val="28"/>
          <w:szCs w:val="28"/>
        </w:rPr>
        <w:t xml:space="preserve"> поселения ПОСТАНОВЛЯЕТ:</w:t>
      </w:r>
    </w:p>
    <w:p w:rsidR="00E53032" w:rsidRPr="00710047" w:rsidRDefault="005B39D1" w:rsidP="00531E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Pr="005B39D1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="001F7E64">
        <w:rPr>
          <w:rFonts w:ascii="Times New Roman" w:hAnsi="Times New Roman"/>
          <w:sz w:val="28"/>
          <w:szCs w:val="28"/>
        </w:rPr>
        <w:t>в Подосиновском городском поселении</w:t>
      </w:r>
      <w:r w:rsidR="00531E24">
        <w:rPr>
          <w:rFonts w:ascii="Times New Roman" w:hAnsi="Times New Roman"/>
          <w:sz w:val="28"/>
          <w:szCs w:val="28"/>
        </w:rPr>
        <w:t xml:space="preserve"> на 2022 год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531E24">
        <w:rPr>
          <w:rFonts w:ascii="Times New Roman" w:hAnsi="Times New Roman"/>
          <w:sz w:val="28"/>
          <w:szCs w:val="28"/>
          <w:lang w:eastAsia="ru-RU"/>
        </w:rPr>
        <w:t>приложению.</w:t>
      </w:r>
    </w:p>
    <w:p w:rsidR="002A16E7" w:rsidRPr="002A16E7" w:rsidRDefault="008129A2" w:rsidP="00531E2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31E24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531E24">
        <w:rPr>
          <w:rFonts w:ascii="Times New Roman" w:hAnsi="Times New Roman"/>
          <w:sz w:val="28"/>
          <w:szCs w:val="28"/>
        </w:rPr>
        <w:t xml:space="preserve"> </w:t>
      </w:r>
      <w:r w:rsidR="002A16E7" w:rsidRPr="002A16E7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</w:t>
      </w:r>
      <w:r w:rsidR="00531E24">
        <w:rPr>
          <w:rFonts w:ascii="Times New Roman" w:hAnsi="Times New Roman"/>
          <w:sz w:val="28"/>
          <w:szCs w:val="28"/>
        </w:rPr>
        <w:t xml:space="preserve">Администрации </w:t>
      </w:r>
      <w:r w:rsidR="002A16E7" w:rsidRPr="002A16E7">
        <w:rPr>
          <w:rFonts w:ascii="Times New Roman" w:hAnsi="Times New Roman"/>
          <w:sz w:val="28"/>
          <w:szCs w:val="28"/>
        </w:rPr>
        <w:t>Подосиновского городского поселения Подосиновского района Кировской области в сети «Интернет».</w:t>
      </w:r>
    </w:p>
    <w:p w:rsidR="002A16E7" w:rsidRPr="002A16E7" w:rsidRDefault="00D6019E" w:rsidP="002A1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16E7" w:rsidRPr="002A16E7">
        <w:rPr>
          <w:rFonts w:ascii="Times New Roman" w:hAnsi="Times New Roman"/>
          <w:sz w:val="28"/>
          <w:szCs w:val="28"/>
        </w:rPr>
        <w:t>.</w:t>
      </w:r>
      <w:r w:rsidR="002A16E7" w:rsidRPr="002A16E7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 момента его подписания. </w:t>
      </w:r>
    </w:p>
    <w:p w:rsidR="002A16E7" w:rsidRPr="002A16E7" w:rsidRDefault="00D6019E" w:rsidP="002A16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16E7" w:rsidRPr="002A16E7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="002A16E7" w:rsidRPr="002A16E7">
        <w:rPr>
          <w:rFonts w:ascii="Times New Roman" w:hAnsi="Times New Roman"/>
          <w:sz w:val="28"/>
          <w:szCs w:val="28"/>
        </w:rPr>
        <w:t>за</w:t>
      </w:r>
      <w:proofErr w:type="gramEnd"/>
      <w:r w:rsidR="002A16E7" w:rsidRPr="002A16E7">
        <w:rPr>
          <w:rFonts w:ascii="Times New Roman" w:hAnsi="Times New Roman"/>
          <w:sz w:val="28"/>
          <w:szCs w:val="28"/>
        </w:rPr>
        <w:t xml:space="preserve"> собой.</w:t>
      </w:r>
    </w:p>
    <w:tbl>
      <w:tblPr>
        <w:tblpPr w:leftFromText="180" w:rightFromText="180" w:vertAnchor="text" w:horzAnchor="margin" w:tblpY="188"/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946A2C" w:rsidRPr="001B798D" w:rsidTr="006A66F3">
        <w:trPr>
          <w:trHeight w:val="24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Глава Администрации</w:t>
            </w:r>
          </w:p>
          <w:p w:rsidR="00946A2C" w:rsidRPr="00946A2C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ind w:right="-159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6A2C">
              <w:rPr>
                <w:rFonts w:ascii="Times New Roman" w:eastAsia="Times New Roman" w:hAnsi="Times New Roman"/>
                <w:sz w:val="28"/>
                <w:szCs w:val="28"/>
              </w:rPr>
              <w:t>Подосиновского городского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М.В. Крутоумова</w:t>
            </w: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46A2C" w:rsidRPr="001B798D" w:rsidTr="006A66F3">
        <w:trPr>
          <w:trHeight w:val="240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>ПОДГОТОВЛЕНО</w:t>
            </w:r>
          </w:p>
          <w:p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>Заместитель главы Администрации</w:t>
            </w:r>
          </w:p>
          <w:p w:rsidR="00946A2C" w:rsidRPr="001B798D" w:rsidRDefault="00946A2C" w:rsidP="00AA2AB8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 xml:space="preserve">Подосиновского городского поселения </w:t>
            </w:r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ab/>
              <w:t xml:space="preserve">С.Д. </w:t>
            </w:r>
            <w:proofErr w:type="spellStart"/>
            <w:r w:rsidRPr="001B798D">
              <w:rPr>
                <w:rFonts w:ascii="Times New Roman" w:eastAsia="Times New Roman" w:hAnsi="Times New Roman"/>
                <w:sz w:val="28"/>
                <w:szCs w:val="20"/>
              </w:rPr>
              <w:t>Толстухина</w:t>
            </w:r>
            <w:proofErr w:type="spellEnd"/>
          </w:p>
          <w:p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:rsidR="00946A2C" w:rsidRPr="001B798D" w:rsidRDefault="00946A2C" w:rsidP="00AA2AB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Ведущий специалист, юрист  Администрации Подосиновского городского поселения</w:t>
            </w: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 xml:space="preserve">С.Д. </w:t>
            </w:r>
            <w:proofErr w:type="spellStart"/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Толстухина</w:t>
            </w:r>
            <w:proofErr w:type="spellEnd"/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46A2C" w:rsidRPr="001B798D" w:rsidRDefault="00946A2C" w:rsidP="00AA2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 xml:space="preserve">Ю.Ю. </w:t>
            </w:r>
            <w:proofErr w:type="spellStart"/>
            <w:r w:rsidRPr="001B798D">
              <w:rPr>
                <w:rFonts w:ascii="Times New Roman" w:eastAsia="Times New Roman" w:hAnsi="Times New Roman"/>
                <w:sz w:val="28"/>
                <w:szCs w:val="28"/>
              </w:rPr>
              <w:t>Перякова</w:t>
            </w:r>
            <w:proofErr w:type="spellEnd"/>
          </w:p>
        </w:tc>
      </w:tr>
    </w:tbl>
    <w:tbl>
      <w:tblPr>
        <w:tblStyle w:val="af1"/>
        <w:tblW w:w="0" w:type="auto"/>
        <w:tblInd w:w="7054" w:type="dxa"/>
        <w:tblLook w:val="04A0" w:firstRow="1" w:lastRow="0" w:firstColumn="1" w:lastColumn="0" w:noHBand="0" w:noVBand="1"/>
      </w:tblPr>
      <w:tblGrid>
        <w:gridCol w:w="2658"/>
      </w:tblGrid>
      <w:tr w:rsidR="00946A2C" w:rsidTr="00946A2C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D82A10" w:rsidRDefault="00D82A10" w:rsidP="0094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6A2C" w:rsidRPr="00946A2C" w:rsidRDefault="00946A2C" w:rsidP="0094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A2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946A2C" w:rsidRPr="00946A2C" w:rsidRDefault="00946A2C" w:rsidP="0094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46A2C" w:rsidRPr="00946A2C" w:rsidRDefault="00946A2C" w:rsidP="0094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A2C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:rsidR="00946A2C" w:rsidRPr="00946A2C" w:rsidRDefault="00946A2C" w:rsidP="0094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постановлением </w:t>
            </w:r>
          </w:p>
          <w:p w:rsidR="00946A2C" w:rsidRPr="00946A2C" w:rsidRDefault="00946A2C" w:rsidP="0094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46A2C" w:rsidRPr="00946A2C" w:rsidRDefault="00946A2C" w:rsidP="0094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Подосиновского </w:t>
            </w:r>
          </w:p>
          <w:p w:rsidR="00946A2C" w:rsidRPr="00946A2C" w:rsidRDefault="00946A2C" w:rsidP="00946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городского  поселения  </w:t>
            </w:r>
          </w:p>
          <w:p w:rsidR="00946A2C" w:rsidRDefault="00946A2C" w:rsidP="00D82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A2C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r w:rsidR="00D82A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09.12.2021 </w:t>
            </w:r>
            <w:r w:rsidRPr="00946A2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D82A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112</w:t>
            </w:r>
            <w:r w:rsidRPr="00946A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E53032" w:rsidRPr="00336FBF" w:rsidRDefault="00E53032" w:rsidP="00336FBF">
      <w:pPr>
        <w:shd w:val="clear" w:color="auto" w:fill="FFFFFF"/>
        <w:spacing w:after="0" w:line="240" w:lineRule="auto"/>
        <w:ind w:left="4680" w:firstLine="708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E53032" w:rsidRDefault="005B39D1" w:rsidP="00A60A4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Профилактики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охраняемым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законом ценностям при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сфере благоустройства в Подосиновском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городском поселении</w:t>
      </w:r>
      <w:r w:rsidR="00531E24">
        <w:rPr>
          <w:rFonts w:ascii="Times New Roman" w:hAnsi="Times New Roman"/>
          <w:b/>
          <w:sz w:val="28"/>
          <w:szCs w:val="28"/>
        </w:rPr>
        <w:t xml:space="preserve"> на 2022 год</w:t>
      </w:r>
    </w:p>
    <w:p w:rsidR="005B39D1" w:rsidRPr="005B39D1" w:rsidRDefault="005B39D1" w:rsidP="005B39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53032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3593F" w:rsidRPr="00336FBF" w:rsidRDefault="0003593F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3593F" w:rsidRPr="0003593F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Подосиновского района Кировской области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3593F" w:rsidRPr="0003593F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</w:t>
      </w:r>
      <w:r w:rsidR="00387EE9">
        <w:rPr>
          <w:rFonts w:ascii="Times New Roman" w:eastAsia="Times New Roman" w:hAnsi="Times New Roman"/>
          <w:sz w:val="28"/>
          <w:szCs w:val="28"/>
        </w:rPr>
        <w:t>А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 w:rsidR="00387EE9" w:rsidRPr="00387EE9">
        <w:rPr>
          <w:rFonts w:ascii="Times New Roman" w:eastAsia="Times New Roman" w:hAnsi="Times New Roman"/>
          <w:sz w:val="28"/>
          <w:szCs w:val="28"/>
        </w:rPr>
        <w:t>Подосиновского городского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согласно нормативно правовых актов </w:t>
      </w:r>
      <w:r w:rsidR="00387EE9" w:rsidRP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3. Проведенный анализ показал, что основными причинами, факторами и </w:t>
      </w:r>
      <w:proofErr w:type="gramStart"/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условиями, способствующими нарушению требований в сфере благоустройства подконтрольными субъектами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являются</w:t>
      </w:r>
      <w:proofErr w:type="gramEnd"/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03593F" w:rsidRPr="0003593F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:rsidR="00D61882" w:rsidRPr="00D61882" w:rsidRDefault="00263F26" w:rsidP="00D61882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proofErr w:type="gramStart"/>
      <w:r w:rsidR="00D61882"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 w:rsidR="00D61882">
        <w:rPr>
          <w:rFonts w:ascii="Times New Roman" w:eastAsia="Arial" w:hAnsi="Times New Roman"/>
          <w:sz w:val="28"/>
          <w:szCs w:val="28"/>
        </w:rPr>
        <w:t>8</w:t>
      </w:r>
      <w:r w:rsidR="00D61882"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D61882">
        <w:rPr>
          <w:rFonts w:ascii="Times New Roman" w:eastAsia="Arial" w:hAnsi="Times New Roman"/>
          <w:sz w:val="28"/>
          <w:szCs w:val="28"/>
        </w:rPr>
        <w:t xml:space="preserve">е </w:t>
      </w:r>
      <w:r w:rsidR="00D61882" w:rsidRPr="00D61882">
        <w:rPr>
          <w:rFonts w:ascii="Times New Roman" w:eastAsia="Arial" w:hAnsi="Times New Roman"/>
          <w:sz w:val="28"/>
          <w:szCs w:val="28"/>
        </w:rPr>
        <w:t>(надзор</w:t>
      </w:r>
      <w:r w:rsid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</w:t>
      </w:r>
      <w:r w:rsidR="00D61882" w:rsidRPr="00D61882">
        <w:rPr>
          <w:rFonts w:ascii="Times New Roman" w:eastAsia="Arial" w:hAnsi="Times New Roman"/>
          <w:sz w:val="28"/>
          <w:szCs w:val="28"/>
        </w:rPr>
        <w:lastRenderedPageBreak/>
        <w:t xml:space="preserve">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D61882">
        <w:rPr>
          <w:rFonts w:ascii="Times New Roman" w:eastAsia="Arial" w:hAnsi="Times New Roman"/>
          <w:sz w:val="28"/>
          <w:szCs w:val="28"/>
        </w:rPr>
        <w:t>.</w:t>
      </w:r>
      <w:proofErr w:type="gramEnd"/>
    </w:p>
    <w:p w:rsidR="00D61882" w:rsidRPr="00D61882" w:rsidRDefault="00D61882" w:rsidP="00D61882">
      <w:pPr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:rsidR="00D61882" w:rsidRPr="00D61882" w:rsidRDefault="00D61882" w:rsidP="00D61882">
      <w:pPr>
        <w:spacing w:line="214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 w:rsidR="00263F26"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Default="00D61882" w:rsidP="00263F26">
      <w:pPr>
        <w:spacing w:line="23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 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:rsidR="00263F26" w:rsidRPr="00263F26" w:rsidRDefault="00263F26" w:rsidP="00263F26">
      <w:pPr>
        <w:spacing w:line="23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63F26" w:rsidRDefault="00263F26" w:rsidP="00D61882">
      <w:pPr>
        <w:spacing w:line="23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61882" w:rsidRPr="00D61882" w:rsidRDefault="00263F26" w:rsidP="00D61882">
      <w:pPr>
        <w:spacing w:line="23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:rsidR="00D61882" w:rsidRPr="00D61882" w:rsidRDefault="00D61882" w:rsidP="00D61882">
      <w:pPr>
        <w:spacing w:line="214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:rsidR="00D61882" w:rsidRPr="00D61882" w:rsidRDefault="00263F26" w:rsidP="00263F26">
      <w:pPr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D61882"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Times" w:hAnsi="Times New Roman"/>
          <w:sz w:val="28"/>
          <w:szCs w:val="28"/>
        </w:rPr>
        <w:t>-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:rsidR="0003593F" w:rsidRDefault="0003593F" w:rsidP="0003593F">
      <w:pPr>
        <w:spacing w:line="240" w:lineRule="atLeast"/>
        <w:ind w:firstLine="567"/>
        <w:contextualSpacing/>
        <w:jc w:val="both"/>
        <w:rPr>
          <w:rFonts w:eastAsia="Times New Roman"/>
          <w:sz w:val="28"/>
          <w:szCs w:val="28"/>
        </w:rPr>
      </w:pPr>
    </w:p>
    <w:p w:rsidR="0049360B" w:rsidRPr="0049360B" w:rsidRDefault="00A11132" w:rsidP="0049360B">
      <w:pPr>
        <w:ind w:right="-6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:rsidR="0049360B" w:rsidRPr="0049360B" w:rsidRDefault="00A11132" w:rsidP="0049360B">
      <w:pPr>
        <w:ind w:right="-6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:rsidR="0049360B" w:rsidRPr="0049360B" w:rsidRDefault="0049360B" w:rsidP="000619F1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:rsidR="0049360B" w:rsidRPr="0049360B" w:rsidRDefault="0049360B" w:rsidP="000619F1">
      <w:pPr>
        <w:spacing w:after="120"/>
        <w:ind w:right="-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:rsidR="0049360B" w:rsidRPr="0049360B" w:rsidRDefault="00A11132" w:rsidP="000619F1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:rsidR="0049360B" w:rsidRPr="0049360B" w:rsidRDefault="0049360B" w:rsidP="0049360B">
      <w:pPr>
        <w:spacing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49360B" w:rsidRDefault="0049360B" w:rsidP="00A11132">
      <w:pPr>
        <w:pStyle w:val="aa"/>
        <w:numPr>
          <w:ilvl w:val="0"/>
          <w:numId w:val="6"/>
        </w:numPr>
        <w:tabs>
          <w:tab w:val="left" w:pos="3367"/>
        </w:tabs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:rsidR="00A11132" w:rsidRPr="00A11132" w:rsidRDefault="00A11132" w:rsidP="00A11132">
      <w:pPr>
        <w:pStyle w:val="aa"/>
        <w:tabs>
          <w:tab w:val="left" w:pos="3367"/>
        </w:tabs>
        <w:rPr>
          <w:rFonts w:eastAsia="Arial"/>
          <w:b/>
          <w:bCs/>
          <w:sz w:val="28"/>
          <w:szCs w:val="28"/>
        </w:rPr>
      </w:pPr>
    </w:p>
    <w:p w:rsidR="0049360B" w:rsidRPr="0049360B" w:rsidRDefault="0049360B" w:rsidP="0049360B">
      <w:pPr>
        <w:ind w:left="7"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20</w:t>
      </w:r>
      <w:r w:rsidR="00A11132">
        <w:rPr>
          <w:rFonts w:ascii="Times New Roman" w:eastAsia="Arial" w:hAnsi="Times New Roman"/>
          <w:sz w:val="28"/>
          <w:szCs w:val="28"/>
        </w:rPr>
        <w:t>22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(Приложение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:rsidR="0049360B" w:rsidRPr="000619F1" w:rsidRDefault="0049360B" w:rsidP="000619F1">
      <w:pPr>
        <w:pStyle w:val="aa"/>
        <w:numPr>
          <w:ilvl w:val="0"/>
          <w:numId w:val="6"/>
        </w:numPr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:rsidR="000619F1" w:rsidRPr="000619F1" w:rsidRDefault="000619F1" w:rsidP="000619F1">
      <w:pPr>
        <w:pStyle w:val="aa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0"/>
        <w:gridCol w:w="1114"/>
        <w:gridCol w:w="982"/>
        <w:gridCol w:w="960"/>
      </w:tblGrid>
      <w:tr w:rsidR="0049360B" w:rsidRPr="0049360B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604A7A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2D0458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:rsidR="0049360B" w:rsidRPr="0049360B" w:rsidRDefault="0049360B" w:rsidP="00AD7B83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:rsidR="0049360B" w:rsidRPr="0049360B" w:rsidRDefault="0049360B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:rsidR="0049360B" w:rsidRPr="0049360B" w:rsidRDefault="009C1EC9" w:rsidP="00AD7B83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:rsidR="00CF2B81" w:rsidRDefault="00CF2B81" w:rsidP="0049360B">
      <w:pPr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:rsidR="0049360B" w:rsidRPr="0049360B" w:rsidRDefault="0049360B" w:rsidP="0049360B">
      <w:pPr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 xml:space="preserve">Результатом выполнения </w:t>
      </w:r>
      <w:proofErr w:type="gramStart"/>
      <w:r w:rsidRPr="0049360B">
        <w:rPr>
          <w:rFonts w:ascii="Times New Roman" w:eastAsia="Arial" w:hAnsi="Times New Roman"/>
          <w:sz w:val="28"/>
          <w:szCs w:val="28"/>
        </w:rPr>
        <w:t>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</w:t>
      </w:r>
      <w:proofErr w:type="gramEnd"/>
      <w:r w:rsidRPr="0049360B">
        <w:rPr>
          <w:rFonts w:ascii="Times New Roman" w:eastAsia="Arial" w:hAnsi="Times New Roman"/>
          <w:sz w:val="28"/>
          <w:szCs w:val="28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CF2B81" w:rsidRDefault="0049360B" w:rsidP="00387EE9">
      <w:pPr>
        <w:spacing w:line="223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5.1.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p w:rsidR="00961393" w:rsidRDefault="00961393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00547E" w:rsidRDefault="0000547E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tbl>
      <w:tblPr>
        <w:tblStyle w:val="af1"/>
        <w:tblW w:w="0" w:type="auto"/>
        <w:tblInd w:w="6629" w:type="dxa"/>
        <w:tblLook w:val="04A0" w:firstRow="1" w:lastRow="0" w:firstColumn="1" w:lastColumn="0" w:noHBand="0" w:noVBand="1"/>
      </w:tblPr>
      <w:tblGrid>
        <w:gridCol w:w="3083"/>
      </w:tblGrid>
      <w:tr w:rsidR="00961393" w:rsidTr="00961393"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</w:tcPr>
          <w:p w:rsidR="00961393" w:rsidRDefault="00961393" w:rsidP="00961393">
            <w:pPr>
              <w:spacing w:after="0"/>
              <w:ind w:righ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1393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961393" w:rsidRPr="00961393" w:rsidRDefault="00961393" w:rsidP="00961393">
            <w:pPr>
              <w:spacing w:after="0"/>
              <w:ind w:right="100"/>
              <w:rPr>
                <w:rFonts w:ascii="Times New Roman" w:hAnsi="Times New Roman"/>
                <w:sz w:val="28"/>
                <w:szCs w:val="28"/>
              </w:rPr>
            </w:pPr>
          </w:p>
          <w:p w:rsidR="00961393" w:rsidRPr="00961393" w:rsidRDefault="00961393" w:rsidP="00961393">
            <w:pPr>
              <w:spacing w:after="0"/>
              <w:ind w:right="100"/>
              <w:rPr>
                <w:rFonts w:ascii="Times New Roman" w:hAnsi="Times New Roman"/>
                <w:sz w:val="28"/>
                <w:szCs w:val="28"/>
              </w:rPr>
            </w:pPr>
            <w:r w:rsidRPr="00961393">
              <w:rPr>
                <w:rFonts w:ascii="Times New Roman" w:eastAsia="Times New Roman" w:hAnsi="Times New Roman"/>
                <w:sz w:val="28"/>
                <w:szCs w:val="28"/>
              </w:rPr>
              <w:t>к Программе</w:t>
            </w:r>
            <w:r w:rsidRPr="00961393">
              <w:rPr>
                <w:rFonts w:ascii="Times New Roman" w:eastAsia="Times" w:hAnsi="Times New Roman"/>
                <w:sz w:val="28"/>
                <w:szCs w:val="28"/>
              </w:rPr>
              <w:t>,</w:t>
            </w:r>
            <w:r w:rsidRPr="00961393">
              <w:rPr>
                <w:rFonts w:ascii="Times New Roman" w:eastAsia="Times New Roman" w:hAnsi="Times New Roman"/>
                <w:sz w:val="28"/>
                <w:szCs w:val="28"/>
              </w:rPr>
              <w:t xml:space="preserve"> утвержденной Постановлением</w:t>
            </w:r>
          </w:p>
          <w:p w:rsidR="00961393" w:rsidRPr="00961393" w:rsidRDefault="00961393" w:rsidP="00961393">
            <w:pPr>
              <w:spacing w:after="0"/>
              <w:ind w:right="100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961393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</w:t>
            </w:r>
            <w:r w:rsidRPr="0096139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Подосиновского городского поселения  </w:t>
            </w:r>
          </w:p>
          <w:p w:rsidR="00961393" w:rsidRDefault="00961393" w:rsidP="00D82A10">
            <w:pPr>
              <w:spacing w:after="0" w:line="223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961393">
              <w:rPr>
                <w:rFonts w:ascii="Times New Roman" w:eastAsia="Arial" w:hAnsi="Times New Roman"/>
                <w:sz w:val="28"/>
                <w:szCs w:val="28"/>
              </w:rPr>
              <w:t>от</w:t>
            </w:r>
            <w:r w:rsidR="00D82A10">
              <w:rPr>
                <w:rFonts w:ascii="Times New Roman" w:eastAsia="Arial" w:hAnsi="Times New Roman"/>
                <w:sz w:val="28"/>
                <w:szCs w:val="28"/>
              </w:rPr>
              <w:t xml:space="preserve"> 09.12.2021 </w:t>
            </w:r>
            <w:r w:rsidR="007A431B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961393">
              <w:rPr>
                <w:rFonts w:ascii="Times New Roman" w:eastAsia="Arial" w:hAnsi="Times New Roman"/>
                <w:sz w:val="28"/>
                <w:szCs w:val="28"/>
              </w:rPr>
              <w:t>№</w:t>
            </w:r>
            <w:r w:rsidR="00D82A10">
              <w:rPr>
                <w:rFonts w:ascii="Times New Roman" w:eastAsia="Arial" w:hAnsi="Times New Roman"/>
                <w:sz w:val="28"/>
                <w:szCs w:val="28"/>
              </w:rPr>
              <w:t xml:space="preserve"> 112</w:t>
            </w:r>
            <w:r w:rsidRPr="0096139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</w:tbl>
    <w:p w:rsidR="00961393" w:rsidRDefault="00961393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:rsidR="0049360B" w:rsidRPr="00A11132" w:rsidRDefault="0049360B" w:rsidP="0049360B">
      <w:pPr>
        <w:ind w:right="-119"/>
        <w:jc w:val="center"/>
        <w:rPr>
          <w:rFonts w:ascii="Times New Roman" w:hAnsi="Times New Roman"/>
          <w:b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:rsidR="0049360B" w:rsidRDefault="0049360B" w:rsidP="00387EE9">
      <w:pPr>
        <w:spacing w:after="0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Pr="0049360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в сфере благоустройства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</w:t>
      </w:r>
      <w:r w:rsidRPr="0049360B">
        <w:rPr>
          <w:rFonts w:ascii="Times New Roman" w:eastAsia="Arial" w:hAnsi="Times New Roman"/>
          <w:bCs/>
          <w:sz w:val="28"/>
          <w:szCs w:val="28"/>
        </w:rPr>
        <w:t>на 20</w:t>
      </w:r>
      <w:r w:rsidR="00A11132">
        <w:rPr>
          <w:rFonts w:ascii="Times New Roman" w:eastAsia="Arial" w:hAnsi="Times New Roman"/>
          <w:bCs/>
          <w:sz w:val="28"/>
          <w:szCs w:val="28"/>
        </w:rPr>
        <w:t>22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 </w:t>
      </w:r>
    </w:p>
    <w:p w:rsidR="00A11132" w:rsidRPr="0049360B" w:rsidRDefault="00A11132" w:rsidP="0049360B">
      <w:pPr>
        <w:spacing w:line="223" w:lineRule="auto"/>
        <w:ind w:firstLine="708"/>
        <w:jc w:val="center"/>
        <w:rPr>
          <w:rFonts w:ascii="Times New Roman" w:eastAsia="Arial" w:hAnsi="Times New Roman"/>
          <w:bCs/>
          <w:sz w:val="28"/>
          <w:szCs w:val="28"/>
        </w:rPr>
      </w:pP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A11132" w:rsidTr="00AD7B83">
        <w:tc>
          <w:tcPr>
            <w:tcW w:w="67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№  </w:t>
            </w:r>
            <w:proofErr w:type="gram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115" w:type="dxa"/>
          </w:tcPr>
          <w:p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9360B" w:rsidRPr="00A11132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:rsidR="0049360B" w:rsidRPr="0049360B" w:rsidRDefault="0049360B" w:rsidP="00786D8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="00786D8E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дминистрации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6D8E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Подосиновского городского поселения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в сети</w:t>
            </w:r>
            <w:r w:rsidRPr="004936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«Интернет» перечня норм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ативных правовых актов или их отдельных частей, содержащих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обязательные требования,  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оценка соблюдения которых является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:rsidR="0049360B" w:rsidRPr="0049360B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Информирование  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субъект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ов</w:t>
            </w:r>
            <w:r w:rsidR="009C1EC9"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, в отношении которых осуществляется муниципальный контроль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о проведении семинаров и конференций,  разъяснительной  работы  в  средствах массовой  информации  и  иными  способами.  В  случае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дке вступления их в действие, а 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:rsidR="0049360B" w:rsidRPr="0049360B" w:rsidRDefault="009F4510" w:rsidP="00AD7B83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786D8E">
        <w:trPr>
          <w:trHeight w:val="689"/>
        </w:trPr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:rsidR="0049360B" w:rsidRPr="0049360B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Рассмотрение жалоб (</w:t>
            </w:r>
            <w:r w:rsidRPr="0049360B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:rsidR="0049360B" w:rsidRPr="0049360B" w:rsidRDefault="002D0458" w:rsidP="00AD7B83">
            <w:pPr>
              <w:ind w:left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:rsidR="0049360B" w:rsidRPr="0049360B" w:rsidRDefault="0049360B" w:rsidP="009F4510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ым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закон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ом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от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31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07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.20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20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№ 2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48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-ФЗ «О  государственно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(надзор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) и муниципально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м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контрол</w:t>
            </w:r>
            <w:r w:rsidR="009C1EC9">
              <w:rPr>
                <w:rFonts w:ascii="Times New Roman" w:eastAsia="Arial" w:hAnsi="Times New Roman" w:cs="Times New Roman"/>
                <w:sz w:val="28"/>
                <w:szCs w:val="28"/>
              </w:rPr>
              <w:t>е в Российской Федерации</w:t>
            </w: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:rsidR="0049360B" w:rsidRPr="0049360B" w:rsidRDefault="0049360B" w:rsidP="009F45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 </w:t>
            </w:r>
            <w:r w:rsidR="009F4510">
              <w:rPr>
                <w:rFonts w:ascii="Times New Roman" w:eastAsia="Arial" w:hAnsi="Times New Roman" w:cs="Times New Roman"/>
                <w:sz w:val="28"/>
                <w:szCs w:val="28"/>
              </w:rPr>
              <w:t>результатам внеплановых проверок 2 раза в год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:rsidR="0049360B" w:rsidRPr="0049360B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:rsidR="0049360B" w:rsidRPr="0049360B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 раз в квартал</w:t>
            </w:r>
          </w:p>
        </w:tc>
      </w:tr>
      <w:tr w:rsidR="0049360B" w:rsidRPr="0049360B" w:rsidTr="00AD7B83">
        <w:tc>
          <w:tcPr>
            <w:tcW w:w="675" w:type="dxa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:rsidR="0049360B" w:rsidRPr="0049360B" w:rsidRDefault="0049360B" w:rsidP="009F4510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4936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контроля на </w:t>
            </w:r>
            <w:r w:rsidRPr="0049360B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202</w:t>
            </w:r>
            <w:r w:rsidR="009F4510">
              <w:rPr>
                <w:rFonts w:ascii="Times New Roman" w:eastAsia="Times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936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 квартал</w:t>
            </w:r>
            <w:r w:rsidR="009F4510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:rsidR="00E53032" w:rsidRPr="0049360B" w:rsidRDefault="00E53032" w:rsidP="00D614A7">
      <w:pPr>
        <w:spacing w:line="240" w:lineRule="atLeast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E53032" w:rsidRPr="00336FBF" w:rsidRDefault="007A431B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___________</w:t>
      </w:r>
    </w:p>
    <w:sectPr w:rsidR="00E53032" w:rsidRPr="00336FBF" w:rsidSect="00E033DD">
      <w:headerReference w:type="default" r:id="rId8"/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0F" w:rsidRDefault="006A5B0F" w:rsidP="007403CE">
      <w:pPr>
        <w:spacing w:after="0" w:line="240" w:lineRule="auto"/>
      </w:pPr>
      <w:r>
        <w:separator/>
      </w:r>
    </w:p>
  </w:endnote>
  <w:endnote w:type="continuationSeparator" w:id="0">
    <w:p w:rsidR="006A5B0F" w:rsidRDefault="006A5B0F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0F" w:rsidRDefault="006A5B0F" w:rsidP="007403CE">
      <w:pPr>
        <w:spacing w:after="0" w:line="240" w:lineRule="auto"/>
      </w:pPr>
      <w:r>
        <w:separator/>
      </w:r>
    </w:p>
  </w:footnote>
  <w:footnote w:type="continuationSeparator" w:id="0">
    <w:p w:rsidR="006A5B0F" w:rsidRDefault="006A5B0F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8D0" w:rsidRDefault="001848D0" w:rsidP="001848D0">
    <w:pPr>
      <w:pStyle w:val="a3"/>
      <w:jc w:val="right"/>
      <w:rPr>
        <w:rFonts w:ascii="Times New Roman" w:hAnsi="Times New Roman"/>
        <w:sz w:val="28"/>
        <w:szCs w:val="28"/>
      </w:rPr>
    </w:pPr>
  </w:p>
  <w:p w:rsidR="007A431B" w:rsidRPr="001848D0" w:rsidRDefault="007A431B" w:rsidP="001848D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D72"/>
    <w:rsid w:val="0000054F"/>
    <w:rsid w:val="00000640"/>
    <w:rsid w:val="0000547E"/>
    <w:rsid w:val="00010658"/>
    <w:rsid w:val="00013B54"/>
    <w:rsid w:val="00021F9C"/>
    <w:rsid w:val="00030A83"/>
    <w:rsid w:val="0003593F"/>
    <w:rsid w:val="00041C68"/>
    <w:rsid w:val="00044963"/>
    <w:rsid w:val="000619F1"/>
    <w:rsid w:val="000B6D6F"/>
    <w:rsid w:val="000C0216"/>
    <w:rsid w:val="000D183B"/>
    <w:rsid w:val="000F54ED"/>
    <w:rsid w:val="000F6FE4"/>
    <w:rsid w:val="000F750D"/>
    <w:rsid w:val="000F7F61"/>
    <w:rsid w:val="00107206"/>
    <w:rsid w:val="00110925"/>
    <w:rsid w:val="0011177D"/>
    <w:rsid w:val="00123ADF"/>
    <w:rsid w:val="001848D0"/>
    <w:rsid w:val="00191D72"/>
    <w:rsid w:val="001B160B"/>
    <w:rsid w:val="001B195B"/>
    <w:rsid w:val="001C74FF"/>
    <w:rsid w:val="001F7E64"/>
    <w:rsid w:val="00204620"/>
    <w:rsid w:val="00226A7A"/>
    <w:rsid w:val="00263F26"/>
    <w:rsid w:val="00276271"/>
    <w:rsid w:val="002A16E7"/>
    <w:rsid w:val="002D0458"/>
    <w:rsid w:val="002D08F9"/>
    <w:rsid w:val="002D4AE7"/>
    <w:rsid w:val="002F35BB"/>
    <w:rsid w:val="002F3AD1"/>
    <w:rsid w:val="00315FF5"/>
    <w:rsid w:val="00336FBF"/>
    <w:rsid w:val="0037403D"/>
    <w:rsid w:val="00387EE9"/>
    <w:rsid w:val="003C05E3"/>
    <w:rsid w:val="003E3C3F"/>
    <w:rsid w:val="003E4ADB"/>
    <w:rsid w:val="003F2CB9"/>
    <w:rsid w:val="003F6D00"/>
    <w:rsid w:val="00434A1A"/>
    <w:rsid w:val="00473E0E"/>
    <w:rsid w:val="004742EE"/>
    <w:rsid w:val="0049360B"/>
    <w:rsid w:val="004D1284"/>
    <w:rsid w:val="004D5150"/>
    <w:rsid w:val="00502842"/>
    <w:rsid w:val="00514B43"/>
    <w:rsid w:val="00516B63"/>
    <w:rsid w:val="00531E24"/>
    <w:rsid w:val="005820BB"/>
    <w:rsid w:val="00582CF0"/>
    <w:rsid w:val="005B39D1"/>
    <w:rsid w:val="005E1FB6"/>
    <w:rsid w:val="005E6583"/>
    <w:rsid w:val="005F0A81"/>
    <w:rsid w:val="00604A7A"/>
    <w:rsid w:val="006201DB"/>
    <w:rsid w:val="006A5B0F"/>
    <w:rsid w:val="006A66F3"/>
    <w:rsid w:val="006C28D2"/>
    <w:rsid w:val="006E4CF5"/>
    <w:rsid w:val="00710047"/>
    <w:rsid w:val="00721EBB"/>
    <w:rsid w:val="00734F46"/>
    <w:rsid w:val="007403CE"/>
    <w:rsid w:val="00756548"/>
    <w:rsid w:val="00786D8E"/>
    <w:rsid w:val="007A431B"/>
    <w:rsid w:val="007C0A90"/>
    <w:rsid w:val="007E261C"/>
    <w:rsid w:val="008129A2"/>
    <w:rsid w:val="00830F9D"/>
    <w:rsid w:val="008504C4"/>
    <w:rsid w:val="00850855"/>
    <w:rsid w:val="008652BC"/>
    <w:rsid w:val="00911F2E"/>
    <w:rsid w:val="00916FC7"/>
    <w:rsid w:val="00930478"/>
    <w:rsid w:val="00946A2C"/>
    <w:rsid w:val="00951E3A"/>
    <w:rsid w:val="00961393"/>
    <w:rsid w:val="00966A02"/>
    <w:rsid w:val="0097071A"/>
    <w:rsid w:val="00974A0B"/>
    <w:rsid w:val="009804EF"/>
    <w:rsid w:val="00990813"/>
    <w:rsid w:val="009B101C"/>
    <w:rsid w:val="009C1EC9"/>
    <w:rsid w:val="009D4FCC"/>
    <w:rsid w:val="009F2754"/>
    <w:rsid w:val="009F4510"/>
    <w:rsid w:val="00A11132"/>
    <w:rsid w:val="00A14316"/>
    <w:rsid w:val="00A245C8"/>
    <w:rsid w:val="00A2668B"/>
    <w:rsid w:val="00A32674"/>
    <w:rsid w:val="00A36467"/>
    <w:rsid w:val="00A372A3"/>
    <w:rsid w:val="00A43EA0"/>
    <w:rsid w:val="00A45FB7"/>
    <w:rsid w:val="00A462A7"/>
    <w:rsid w:val="00A60A44"/>
    <w:rsid w:val="00A77542"/>
    <w:rsid w:val="00A96915"/>
    <w:rsid w:val="00AA08EE"/>
    <w:rsid w:val="00AA7563"/>
    <w:rsid w:val="00AB69BD"/>
    <w:rsid w:val="00B277F2"/>
    <w:rsid w:val="00B33F58"/>
    <w:rsid w:val="00B42268"/>
    <w:rsid w:val="00BD3389"/>
    <w:rsid w:val="00BD6DA8"/>
    <w:rsid w:val="00BD7209"/>
    <w:rsid w:val="00C645F7"/>
    <w:rsid w:val="00C96288"/>
    <w:rsid w:val="00CB42EC"/>
    <w:rsid w:val="00CE660E"/>
    <w:rsid w:val="00CF2B81"/>
    <w:rsid w:val="00D6019E"/>
    <w:rsid w:val="00D614A7"/>
    <w:rsid w:val="00D61882"/>
    <w:rsid w:val="00D82A10"/>
    <w:rsid w:val="00DD0137"/>
    <w:rsid w:val="00E033DD"/>
    <w:rsid w:val="00E53032"/>
    <w:rsid w:val="00E6297A"/>
    <w:rsid w:val="00E64428"/>
    <w:rsid w:val="00EB5EC3"/>
    <w:rsid w:val="00F130A5"/>
    <w:rsid w:val="00F17191"/>
    <w:rsid w:val="00F50854"/>
    <w:rsid w:val="00FD61FB"/>
    <w:rsid w:val="00FE0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1030</Words>
  <Characters>8424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qwerty</cp:lastModifiedBy>
  <cp:revision>23</cp:revision>
  <cp:lastPrinted>2019-08-02T05:58:00Z</cp:lastPrinted>
  <dcterms:created xsi:type="dcterms:W3CDTF">2021-09-29T10:53:00Z</dcterms:created>
  <dcterms:modified xsi:type="dcterms:W3CDTF">2021-12-13T10:22:00Z</dcterms:modified>
</cp:coreProperties>
</file>