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732"/>
        <w:gridCol w:w="3365"/>
        <w:gridCol w:w="1840"/>
      </w:tblGrid>
      <w:tr w:rsidR="00F67138" w:rsidRPr="004D0646" w:rsidTr="004D0646">
        <w:tc>
          <w:tcPr>
            <w:tcW w:w="9781" w:type="dxa"/>
            <w:gridSpan w:val="4"/>
          </w:tcPr>
          <w:bookmarkStart w:id="0" w:name="%D0%A2%D0%B5%D0%BA%D1%81%D1%821"/>
          <w:p w:rsidR="004D0646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8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</w:t>
            </w:r>
          </w:p>
          <w:p w:rsidR="00F67138" w:rsidRDefault="007A634A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ПОДОСИНО</w:t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ВСКОГО ГОРОДСКОГО ПОСЕЛЕНИЯ</w:t>
            </w:r>
            <w:r w:rsidR="00F67138">
              <w:fldChar w:fldCharType="end"/>
            </w:r>
            <w:bookmarkEnd w:id="0"/>
            <w:r w:rsidR="00F67138">
              <w:rPr>
                <w:lang w:val="ru-RU"/>
              </w:rPr>
              <w:t xml:space="preserve"> </w:t>
            </w:r>
            <w:r w:rsidR="00F67138">
              <w:rPr>
                <w:b/>
                <w:sz w:val="28"/>
                <w:szCs w:val="28"/>
                <w:lang w:val="ru-RU"/>
              </w:rPr>
              <w:t>ПОДОСИНОВСКОГО РАЙОНА</w:t>
            </w:r>
            <w:bookmarkStart w:id="1" w:name="%D0%A2%D0%B5%D0%BA%D1%81%D1%822"/>
            <w:r w:rsidR="004D06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F67138">
              <w:fldChar w:fldCharType="begin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 w:rsidR="00F67138">
              <w:fldChar w:fldCharType="separate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 w:rsidR="00F67138">
              <w:fldChar w:fldCharType="end"/>
            </w:r>
            <w:bookmarkEnd w:id="1"/>
          </w:p>
          <w:p w:rsid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</w:p>
          <w:p w:rsidR="004D0646" w:rsidRP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F67138" w:rsidRDefault="00F67138" w:rsidP="004D0646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bookmarkStart w:id="2" w:name="%D0%A2%D0%B5%D0%BA%D1%81%D1%823"/>
            <w:r>
              <w:rPr>
                <w:rFonts w:eastAsia="Times New Roman"/>
                <w:b/>
                <w:sz w:val="32"/>
                <w:szCs w:val="32"/>
                <w:lang w:val="ru-RU" w:eastAsia="ar-SA"/>
              </w:rPr>
              <w:t>ПОСТАНОВЛЕНИЕ</w:t>
            </w:r>
            <w:bookmarkEnd w:id="2"/>
          </w:p>
        </w:tc>
      </w:tr>
      <w:tr w:rsidR="00F67138" w:rsidTr="004D0646"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7F9C" w:rsidRDefault="00F67138" w:rsidP="004D0646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ind w:left="-70" w:firstLine="70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      </w:t>
            </w:r>
          </w:p>
          <w:p w:rsidR="00F67138" w:rsidRPr="00217F9C" w:rsidRDefault="00217F9C" w:rsidP="00217F9C">
            <w:pPr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09.06.2022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3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0646" w:rsidRDefault="004D0646" w:rsidP="004D0646">
            <w:pPr>
              <w:widowControl/>
              <w:suppressAutoHyphens/>
              <w:autoSpaceDE/>
              <w:snapToGrid w:val="0"/>
              <w:jc w:val="right"/>
              <w:rPr>
                <w:rFonts w:eastAsia="Times New Roman"/>
                <w:position w:val="-5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5"/>
                <w:sz w:val="28"/>
                <w:szCs w:val="28"/>
                <w:lang w:val="ru-RU" w:eastAsia="ar-SA"/>
              </w:rPr>
              <w:t xml:space="preserve">    </w:t>
            </w:r>
          </w:p>
          <w:p w:rsidR="00F67138" w:rsidRPr="004D0646" w:rsidRDefault="004D0646" w:rsidP="004D0646">
            <w:pPr>
              <w:jc w:val="right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7F9C" w:rsidRDefault="00217F9C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F67138" w:rsidRPr="00217F9C" w:rsidRDefault="00217F9C" w:rsidP="00217F9C">
            <w:pPr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46</w:t>
            </w:r>
          </w:p>
        </w:tc>
      </w:tr>
      <w:tr w:rsidR="00F67138" w:rsidTr="004D0646"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F67138" w:rsidRDefault="00F67138" w:rsidP="004D0646">
            <w:pPr>
              <w:widowControl/>
              <w:tabs>
                <w:tab w:val="left" w:pos="1773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F67138" w:rsidRDefault="00F67138" w:rsidP="004D0646">
      <w:pPr>
        <w:widowControl/>
        <w:suppressAutoHyphens/>
        <w:autoSpaceDE/>
        <w:rPr>
          <w:rFonts w:eastAsia="Times New Roman"/>
          <w:sz w:val="28"/>
          <w:szCs w:val="28"/>
          <w:lang w:val="ru-RU" w:eastAsia="ar-SA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7138" w:rsidRPr="00217F9C" w:rsidTr="004D0646">
        <w:trPr>
          <w:trHeight w:val="1481"/>
        </w:trPr>
        <w:tc>
          <w:tcPr>
            <w:tcW w:w="9781" w:type="dxa"/>
          </w:tcPr>
          <w:p w:rsidR="00F67138" w:rsidRDefault="00F67138" w:rsidP="004D064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Об утверждении муниципальной программы</w:t>
            </w:r>
          </w:p>
          <w:p w:rsidR="00CD3573" w:rsidRDefault="00CD3573" w:rsidP="004D064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городского поселения</w:t>
            </w:r>
          </w:p>
          <w:p w:rsidR="00CD3573" w:rsidRDefault="00CD3573" w:rsidP="004D064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района Кировской области</w:t>
            </w:r>
          </w:p>
          <w:p w:rsidR="00F67138" w:rsidRDefault="004D0646" w:rsidP="004D0646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«</w:t>
            </w:r>
            <w:r w:rsidR="00F67138">
              <w:rPr>
                <w:rFonts w:eastAsia="Times New Roman"/>
                <w:b/>
                <w:sz w:val="28"/>
                <w:szCs w:val="28"/>
                <w:lang w:val="ru-RU" w:eastAsia="ar-SA"/>
              </w:rPr>
              <w:t>Развитие строительства и архитектуры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»</w:t>
            </w:r>
            <w:r w:rsidR="00F67138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 </w:t>
            </w:r>
            <w:r w:rsidR="00F67138">
              <w:rPr>
                <w:rFonts w:eastAsia="Times New Roman"/>
                <w:sz w:val="28"/>
                <w:szCs w:val="28"/>
                <w:lang w:val="ru-RU" w:eastAsia="ar-SA"/>
              </w:rPr>
              <w:t xml:space="preserve"> </w:t>
            </w:r>
            <w:r w:rsidR="00F67138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  <w:p w:rsidR="00F67138" w:rsidRDefault="00F67138" w:rsidP="00CD3573">
            <w:pPr>
              <w:suppressAutoHyphens/>
              <w:adjustRightInd w:val="0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F67138" w:rsidRDefault="00F67138" w:rsidP="004D0646">
      <w:pPr>
        <w:shd w:val="clear" w:color="auto" w:fill="FFFFFF"/>
        <w:adjustRightInd w:val="0"/>
        <w:spacing w:before="10" w:line="360" w:lineRule="auto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ru-RU" w:eastAsia="ru-RU"/>
        </w:rPr>
        <w:t xml:space="preserve">          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 </w:t>
      </w:r>
      <w:r w:rsidR="004D0646"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>В соответствии с Градостроительным кодексом Российской Федерации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Администрация </w:t>
      </w:r>
      <w:proofErr w:type="spellStart"/>
      <w:r w:rsidR="007A634A">
        <w:rPr>
          <w:rFonts w:eastAsia="Times New Roman"/>
          <w:color w:val="000000"/>
          <w:sz w:val="28"/>
          <w:szCs w:val="28"/>
          <w:lang w:val="ru-RU" w:eastAsia="ru-RU"/>
        </w:rPr>
        <w:t>Подосино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городского поселения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ru-RU"/>
        </w:rPr>
        <w:t>Подосиновского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района</w:t>
      </w:r>
      <w:r w:rsidR="004D0646">
        <w:rPr>
          <w:rFonts w:eastAsia="Times New Roman"/>
          <w:color w:val="000000"/>
          <w:sz w:val="28"/>
          <w:szCs w:val="28"/>
          <w:lang w:val="ru-RU" w:eastAsia="ru-RU"/>
        </w:rPr>
        <w:t xml:space="preserve"> Кировской области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  <w:lang w:val="ru-RU" w:eastAsia="ru-RU"/>
        </w:rPr>
        <w:t>ПОСТАНОВЛЯЕТ:</w:t>
      </w:r>
    </w:p>
    <w:p w:rsidR="00F67138" w:rsidRDefault="00F67138" w:rsidP="004D0646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1.</w:t>
      </w:r>
      <w:r w:rsidR="004D0646"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 xml:space="preserve">Утвердить муниципальную программу </w:t>
      </w:r>
      <w:proofErr w:type="spellStart"/>
      <w:r w:rsidR="00CD3573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CD3573">
        <w:rPr>
          <w:rFonts w:eastAsia="Times New Roman"/>
          <w:sz w:val="28"/>
          <w:szCs w:val="28"/>
          <w:lang w:val="ru-RU" w:eastAsia="ar-SA"/>
        </w:rPr>
        <w:t xml:space="preserve"> городского поселения </w:t>
      </w:r>
      <w:proofErr w:type="spellStart"/>
      <w:r w:rsidR="00CD3573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CD3573">
        <w:rPr>
          <w:rFonts w:eastAsia="Times New Roman"/>
          <w:sz w:val="28"/>
          <w:szCs w:val="28"/>
          <w:lang w:val="ru-RU" w:eastAsia="ar-SA"/>
        </w:rPr>
        <w:t xml:space="preserve"> района Кировской области </w:t>
      </w: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«Развитие строительства и архитектуры» согласно приложению.</w:t>
      </w:r>
    </w:p>
    <w:p w:rsidR="00F67138" w:rsidRPr="004D0646" w:rsidRDefault="00F67138" w:rsidP="004D0646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2. </w:t>
      </w:r>
      <w:r w:rsidR="004D0646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Опубликовать </w:t>
      </w: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настоящее постановление в Информационном бюллетене органов местного самоуправления и </w:t>
      </w:r>
      <w:r w:rsidR="004D0646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разместить </w:t>
      </w: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на сайте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Администрации </w:t>
      </w:r>
      <w:proofErr w:type="spellStart"/>
      <w:r w:rsidR="007A634A">
        <w:rPr>
          <w:rFonts w:eastAsia="Times New Roman"/>
          <w:color w:val="000000"/>
          <w:sz w:val="28"/>
          <w:szCs w:val="28"/>
          <w:lang w:val="ru-RU" w:eastAsia="ru-RU"/>
        </w:rPr>
        <w:t>Подосино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городского поселения </w:t>
      </w:r>
      <w:proofErr w:type="spellStart"/>
      <w:r w:rsidR="004D0646">
        <w:rPr>
          <w:rFonts w:eastAsia="Times New Roman"/>
          <w:color w:val="000000"/>
          <w:sz w:val="28"/>
          <w:szCs w:val="28"/>
          <w:lang w:eastAsia="ru-RU"/>
        </w:rPr>
        <w:t>podosin</w:t>
      </w:r>
      <w:proofErr w:type="spellEnd"/>
      <w:r w:rsidR="004D0646" w:rsidRPr="004D0646">
        <w:rPr>
          <w:rFonts w:eastAsia="Times New Roman"/>
          <w:color w:val="000000"/>
          <w:sz w:val="28"/>
          <w:szCs w:val="28"/>
          <w:lang w:val="ru-RU" w:eastAsia="ru-RU"/>
        </w:rPr>
        <w:t>.</w:t>
      </w:r>
      <w:proofErr w:type="spellStart"/>
      <w:r w:rsidR="004D0646">
        <w:rPr>
          <w:rFonts w:eastAsia="Times New Roman"/>
          <w:color w:val="000000"/>
          <w:sz w:val="28"/>
          <w:szCs w:val="28"/>
          <w:lang w:eastAsia="ru-RU"/>
        </w:rPr>
        <w:t>ru</w:t>
      </w:r>
      <w:proofErr w:type="spellEnd"/>
      <w:r w:rsidR="004D0646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F67138" w:rsidRDefault="00F67138" w:rsidP="004D0646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</w:p>
    <w:p w:rsidR="00F67138" w:rsidRDefault="004D0646" w:rsidP="004D0646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Заместитель г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>лав</w:t>
      </w: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ы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Администрации </w:t>
      </w:r>
    </w:p>
    <w:p w:rsidR="00F67138" w:rsidRPr="00016E82" w:rsidRDefault="007A634A" w:rsidP="00217F9C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proofErr w:type="spellStart"/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Подосино</w:t>
      </w:r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>вского</w:t>
      </w:r>
      <w:proofErr w:type="spellEnd"/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городского поселения</w:t>
      </w:r>
      <w:r w:rsid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   </w:t>
      </w:r>
      <w:r w:rsidR="004D0646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С.Д. </w:t>
      </w:r>
      <w:proofErr w:type="spellStart"/>
      <w:r w:rsidR="004D0646">
        <w:rPr>
          <w:rFonts w:eastAsia="Arial Unicode MS" w:cs="Mangal"/>
          <w:kern w:val="2"/>
          <w:sz w:val="28"/>
          <w:szCs w:val="24"/>
          <w:lang w:val="ru-RU" w:eastAsia="hi-IN" w:bidi="hi-IN"/>
        </w:rPr>
        <w:t>Толстухина</w:t>
      </w:r>
      <w:proofErr w:type="spellEnd"/>
    </w:p>
    <w:p w:rsidR="004D0646" w:rsidRDefault="004D0646" w:rsidP="00CB7E4E">
      <w:pPr>
        <w:widowControl/>
        <w:autoSpaceDE/>
        <w:spacing w:line="360" w:lineRule="auto"/>
        <w:rPr>
          <w:rFonts w:eastAsia="Arial Unicode MS" w:cs="Mangal"/>
          <w:kern w:val="2"/>
          <w:sz w:val="28"/>
          <w:szCs w:val="24"/>
          <w:lang w:val="ru-RU" w:eastAsia="hi-IN" w:bidi="hi-IN"/>
        </w:rPr>
      </w:pPr>
    </w:p>
    <w:p w:rsidR="00CD3573" w:rsidRDefault="00CB7E4E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7E4E">
        <w:rPr>
          <w:rFonts w:ascii="Times New Roman" w:hAnsi="Times New Roman" w:cs="Times New Roman"/>
          <w:sz w:val="28"/>
          <w:szCs w:val="28"/>
        </w:rPr>
        <w:t>Приложение</w:t>
      </w:r>
    </w:p>
    <w:p w:rsidR="00CB7E4E" w:rsidRDefault="00CB7E4E" w:rsidP="00CB7E4E">
      <w:pPr>
        <w:pStyle w:val="ConsPlusNormal"/>
        <w:widowControl/>
        <w:spacing w:line="360" w:lineRule="auto"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B7E4E" w:rsidRDefault="00CB7E4E" w:rsidP="00CB7E4E">
      <w:pPr>
        <w:pStyle w:val="ConsPlusNormal"/>
        <w:widowControl/>
        <w:spacing w:line="276" w:lineRule="auto"/>
        <w:ind w:left="5400" w:firstLine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4C4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4A9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C4A9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9C">
        <w:rPr>
          <w:rFonts w:ascii="Times New Roman" w:hAnsi="Times New Roman" w:cs="Times New Roman"/>
          <w:sz w:val="28"/>
          <w:szCs w:val="28"/>
        </w:rPr>
        <w:t xml:space="preserve">от </w:t>
      </w:r>
      <w:r w:rsidR="00217F9C">
        <w:rPr>
          <w:rFonts w:ascii="Times New Roman" w:hAnsi="Times New Roman" w:cs="Times New Roman"/>
          <w:sz w:val="28"/>
          <w:szCs w:val="28"/>
        </w:rPr>
        <w:t>09.06.2022</w:t>
      </w:r>
      <w:r w:rsidRPr="004C4A9C">
        <w:rPr>
          <w:rFonts w:ascii="Times New Roman" w:hAnsi="Times New Roman" w:cs="Times New Roman"/>
          <w:sz w:val="28"/>
          <w:szCs w:val="28"/>
        </w:rPr>
        <w:t xml:space="preserve"> № </w:t>
      </w:r>
      <w:r w:rsidR="00217F9C">
        <w:rPr>
          <w:rFonts w:ascii="Times New Roman" w:hAnsi="Times New Roman" w:cs="Times New Roman"/>
          <w:sz w:val="28"/>
          <w:szCs w:val="28"/>
        </w:rPr>
        <w:t>46</w:t>
      </w:r>
      <w:r w:rsidRPr="004C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Муниципальная программа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городского поселения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района </w:t>
      </w:r>
      <w:r w:rsidR="00CD3573">
        <w:rPr>
          <w:rFonts w:eastAsia="Arial" w:cs="Arial"/>
          <w:b/>
          <w:sz w:val="28"/>
          <w:szCs w:val="28"/>
          <w:lang w:val="ru-RU" w:eastAsia="hi-IN" w:bidi="hi-IN"/>
        </w:rPr>
        <w:t>Кировской области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«Развитие строительства и архитектуры»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sz w:val="28"/>
          <w:szCs w:val="28"/>
          <w:lang w:val="ru-RU" w:eastAsia="hi-IN" w:bidi="hi-IN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sz w:val="28"/>
          <w:szCs w:val="28"/>
          <w:lang w:val="ru-RU" w:eastAsia="hi-IN" w:bidi="hi-IN"/>
        </w:rPr>
      </w:pPr>
      <w:r w:rsidRPr="004D0646">
        <w:rPr>
          <w:rFonts w:eastAsia="Times New Roman"/>
          <w:sz w:val="28"/>
          <w:szCs w:val="28"/>
          <w:lang w:val="ru-RU" w:eastAsia="hi-IN" w:bidi="hi-IN"/>
        </w:rPr>
        <w:t>2022 год</w:t>
      </w:r>
    </w:p>
    <w:p w:rsidR="004D0646" w:rsidRPr="004D0646" w:rsidRDefault="004D0646" w:rsidP="004D0646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lastRenderedPageBreak/>
        <w:t>ПАСПОРТ</w:t>
      </w:r>
    </w:p>
    <w:p w:rsidR="004D0646" w:rsidRPr="004D0646" w:rsidRDefault="004D0646" w:rsidP="00CD3573">
      <w:pPr>
        <w:widowControl/>
        <w:suppressAutoHyphens/>
        <w:autoSpaceDN/>
        <w:jc w:val="center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 xml:space="preserve">Муниципальной программы </w:t>
      </w:r>
      <w:r w:rsidR="00CD3573"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Муниципальная программа </w:t>
      </w:r>
      <w:proofErr w:type="spellStart"/>
      <w:r w:rsidR="00CD3573"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="00CD3573"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городского поселения </w:t>
      </w:r>
      <w:proofErr w:type="spellStart"/>
      <w:r w:rsidR="00CD3573"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="00CD3573"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района </w:t>
      </w:r>
      <w:r w:rsidR="00CD3573">
        <w:rPr>
          <w:rFonts w:eastAsia="Arial" w:cs="Arial"/>
          <w:b/>
          <w:sz w:val="28"/>
          <w:szCs w:val="28"/>
          <w:lang w:val="ru-RU" w:eastAsia="hi-IN" w:bidi="hi-IN"/>
        </w:rPr>
        <w:t>Кировской области</w:t>
      </w:r>
    </w:p>
    <w:p w:rsidR="004D0646" w:rsidRPr="004D0646" w:rsidRDefault="004D0646" w:rsidP="004D0646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«Развитие строительства и архитектуры»</w:t>
      </w:r>
    </w:p>
    <w:p w:rsidR="004D0646" w:rsidRPr="004D0646" w:rsidRDefault="004D0646" w:rsidP="004D0646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D0646" w:rsidRPr="00217F9C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Наименование заказчика программы (субъекта бюджетного планирования) 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D0646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Pr="004D0646">
              <w:rPr>
                <w:sz w:val="28"/>
                <w:szCs w:val="28"/>
                <w:lang w:val="ru-RU"/>
              </w:rPr>
              <w:t xml:space="preserve"> городского поселения </w:t>
            </w:r>
            <w:proofErr w:type="spellStart"/>
            <w:r w:rsidRPr="004D0646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Pr="004D0646"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4D0646" w:rsidRPr="00217F9C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D0646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Pr="004D0646">
              <w:rPr>
                <w:sz w:val="28"/>
                <w:szCs w:val="28"/>
                <w:lang w:val="ru-RU"/>
              </w:rPr>
              <w:t xml:space="preserve"> городского поселения </w:t>
            </w:r>
            <w:proofErr w:type="spellStart"/>
            <w:r w:rsidRPr="004D0646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Pr="004D0646">
              <w:rPr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4D0646" w:rsidRPr="00217F9C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Соисполнители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D0646">
              <w:rPr>
                <w:sz w:val="28"/>
                <w:szCs w:val="28"/>
                <w:lang w:val="ru-RU"/>
              </w:rPr>
              <w:t>Подосиновского</w:t>
            </w:r>
            <w:proofErr w:type="spellEnd"/>
            <w:r w:rsidRPr="004D0646">
              <w:rPr>
                <w:sz w:val="28"/>
                <w:szCs w:val="28"/>
                <w:lang w:val="ru-RU"/>
              </w:rPr>
              <w:t xml:space="preserve"> района</w:t>
            </w:r>
            <w:r w:rsidR="00CD3573">
              <w:rPr>
                <w:sz w:val="28"/>
                <w:szCs w:val="28"/>
                <w:lang w:val="ru-RU"/>
              </w:rPr>
              <w:t xml:space="preserve"> Кировской области</w:t>
            </w:r>
          </w:p>
        </w:tc>
      </w:tr>
      <w:tr w:rsidR="004D0646" w:rsidRPr="004D0646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4D0646" w:rsidRPr="00217F9C" w:rsidTr="00CD3573">
        <w:trPr>
          <w:trHeight w:val="815"/>
        </w:trPr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Цели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CD3573">
            <w:pPr>
              <w:widowControl/>
              <w:autoSpaceDE/>
              <w:autoSpaceDN/>
              <w:spacing w:after="200" w:line="276" w:lineRule="auto"/>
              <w:rPr>
                <w:rFonts w:eastAsia="Arial CYR"/>
                <w:sz w:val="28"/>
                <w:szCs w:val="28"/>
                <w:lang w:val="ru-RU"/>
              </w:rPr>
            </w:pPr>
            <w:r w:rsidRPr="004D0646">
              <w:rPr>
                <w:rFonts w:eastAsia="Arial CYR"/>
                <w:sz w:val="28"/>
                <w:szCs w:val="28"/>
                <w:lang w:val="ru-RU"/>
              </w:rPr>
              <w:t xml:space="preserve">реализация на территории поселения </w:t>
            </w:r>
            <w:r w:rsidR="00CD3573">
              <w:rPr>
                <w:rFonts w:eastAsia="Arial CYR"/>
                <w:sz w:val="28"/>
                <w:szCs w:val="28"/>
                <w:lang w:val="ru-RU"/>
              </w:rPr>
              <w:t>г</w:t>
            </w:r>
            <w:r w:rsidRPr="004D0646">
              <w:rPr>
                <w:rFonts w:eastAsia="Arial CYR"/>
                <w:sz w:val="28"/>
                <w:szCs w:val="28"/>
                <w:lang w:val="ru-RU"/>
              </w:rPr>
              <w:t>радостроительной политики</w:t>
            </w:r>
          </w:p>
        </w:tc>
      </w:tr>
      <w:tr w:rsidR="004D0646" w:rsidRPr="00217F9C" w:rsidTr="00CD3573">
        <w:trPr>
          <w:trHeight w:val="415"/>
        </w:trPr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Задачи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ind w:left="22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разработка градостроительной документации;</w:t>
            </w:r>
          </w:p>
          <w:p w:rsidR="004D0646" w:rsidRPr="004D0646" w:rsidRDefault="004D0646" w:rsidP="004D0646">
            <w:pPr>
              <w:widowControl/>
              <w:autoSpaceDE/>
              <w:autoSpaceDN/>
              <w:ind w:left="22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разработка документации по планировке территории.</w:t>
            </w:r>
          </w:p>
        </w:tc>
      </w:tr>
      <w:tr w:rsidR="004D0646" w:rsidRPr="00217F9C" w:rsidTr="00CD3573">
        <w:trPr>
          <w:trHeight w:val="1260"/>
        </w:trPr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Целевые показатели эффективности реализации</w:t>
            </w:r>
            <w:r w:rsidRPr="004D0646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4D0646">
              <w:rPr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количество  поселений,  утвердивших  Правила землепользования и застройки, в % исполнении</w:t>
            </w:r>
          </w:p>
        </w:tc>
      </w:tr>
      <w:tr w:rsidR="004D0646" w:rsidRPr="00217F9C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Этапы и сроки реализации</w:t>
            </w:r>
            <w:r w:rsidRPr="004D0646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4D0646">
              <w:rPr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2020-2024 годы, разделение на этапы не предусматривается</w:t>
            </w:r>
          </w:p>
        </w:tc>
      </w:tr>
      <w:tr w:rsidR="004D0646" w:rsidRPr="004D0646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Объёмы и источники финансирования</w:t>
            </w:r>
            <w:r w:rsidRPr="004D0646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4D0646">
              <w:rPr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всего  – </w:t>
            </w: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1250,0</w:t>
            </w:r>
            <w:r w:rsidRPr="004D0646">
              <w:rPr>
                <w:sz w:val="28"/>
                <w:szCs w:val="28"/>
                <w:lang w:val="ru-RU"/>
              </w:rPr>
              <w:t xml:space="preserve"> тысяч рублей, в том числе: </w:t>
            </w:r>
          </w:p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средства  бюджета поселений –625,0 тысяч рублей,</w:t>
            </w:r>
          </w:p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средства  областного бюджета –625,0 тысяч рублей</w:t>
            </w:r>
          </w:p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D0646" w:rsidRPr="00217F9C" w:rsidTr="00CD3573">
        <w:tc>
          <w:tcPr>
            <w:tcW w:w="2660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Ожидаемые конечные </w:t>
            </w:r>
            <w:r w:rsidRPr="004D0646">
              <w:rPr>
                <w:sz w:val="28"/>
                <w:szCs w:val="28"/>
                <w:lang w:val="ru-RU"/>
              </w:rPr>
              <w:lastRenderedPageBreak/>
              <w:t>результаты реализации</w:t>
            </w:r>
            <w:r w:rsidRPr="004D0646">
              <w:rPr>
                <w:rFonts w:ascii="Calibri" w:hAnsi="Calibri"/>
                <w:sz w:val="28"/>
                <w:szCs w:val="28"/>
                <w:lang w:val="ru-RU"/>
              </w:rPr>
              <w:t xml:space="preserve"> </w:t>
            </w:r>
            <w:r w:rsidRPr="004D0646">
              <w:rPr>
                <w:sz w:val="28"/>
                <w:szCs w:val="28"/>
                <w:lang w:val="ru-RU"/>
              </w:rPr>
              <w:t>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lastRenderedPageBreak/>
              <w:t>к концу 2024 года:</w:t>
            </w:r>
          </w:p>
          <w:p w:rsidR="004D0646" w:rsidRPr="004D0646" w:rsidRDefault="004D0646" w:rsidP="004D064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 xml:space="preserve">подготовка сведений о границах  территориальных зон,  </w:t>
            </w:r>
            <w:r w:rsidRPr="004D0646">
              <w:rPr>
                <w:sz w:val="28"/>
                <w:szCs w:val="28"/>
                <w:lang w:val="ru-RU"/>
              </w:rPr>
              <w:lastRenderedPageBreak/>
              <w:t>в % исполнении -100%</w:t>
            </w:r>
          </w:p>
          <w:p w:rsidR="004D0646" w:rsidRPr="004D0646" w:rsidRDefault="004D0646" w:rsidP="004D0646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  <w:r w:rsidRPr="004D0646">
              <w:rPr>
                <w:sz w:val="28"/>
                <w:szCs w:val="28"/>
                <w:lang w:val="ru-RU"/>
              </w:rPr>
              <w:t>подготовка сведений о границах населенных пунктов,   в % исполнении -100%</w:t>
            </w:r>
          </w:p>
        </w:tc>
      </w:tr>
    </w:tbl>
    <w:p w:rsidR="004D0646" w:rsidRPr="004D0646" w:rsidRDefault="004D0646" w:rsidP="004D0646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4D0646" w:rsidRPr="004D0646" w:rsidRDefault="004D0646" w:rsidP="00CD3573">
      <w:pPr>
        <w:widowControl/>
        <w:numPr>
          <w:ilvl w:val="0"/>
          <w:numId w:val="1"/>
        </w:numPr>
        <w:autoSpaceDE/>
        <w:autoSpaceDN/>
        <w:spacing w:after="200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развития.</w:t>
      </w:r>
    </w:p>
    <w:p w:rsidR="004D0646" w:rsidRPr="004D0646" w:rsidRDefault="004D0646" w:rsidP="004D0646">
      <w:pPr>
        <w:widowControl/>
        <w:autoSpaceDE/>
        <w:autoSpaceDN/>
        <w:jc w:val="both"/>
        <w:rPr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 xml:space="preserve">Проблема жилья в Кировской области и в </w:t>
      </w:r>
      <w:proofErr w:type="spellStart"/>
      <w:r w:rsidRPr="004D0646">
        <w:rPr>
          <w:rFonts w:eastAsia="Times New Roman" w:cs="Calibri"/>
          <w:sz w:val="28"/>
          <w:szCs w:val="28"/>
          <w:lang w:val="ru-RU" w:eastAsia="ar-SA"/>
        </w:rPr>
        <w:t>Подосиновском</w:t>
      </w:r>
      <w:proofErr w:type="spellEnd"/>
      <w:r w:rsidRPr="004D0646">
        <w:rPr>
          <w:rFonts w:eastAsia="Times New Roman" w:cs="Calibri"/>
          <w:sz w:val="28"/>
          <w:szCs w:val="28"/>
          <w:lang w:val="ru-RU" w:eastAsia="ar-SA"/>
        </w:rPr>
        <w:t xml:space="preserve"> районе в частности - одна из самых острых социально-экономических проблем. Она затрагивает интересы большинства граждан  района. 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 xml:space="preserve">Особое внимание следует уделить малоэтажному жилищному строительству. Для Кировской области и в частности для района проблема малоэтажного домостроения актуальна тем, что строительство жилья осуществляется неравномерно. 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Приоритет малоэтажного жилищного строительства заключается еще и в следующем: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простая процедура получения разрешительной документации (без проектной документации);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сравнительно низкая себестоимость при сохранении хорошего качества;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высокая скорость строительства;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простая адаптация проекта к местности, удобство и легкость реализации проектов, их экологическая безопасность;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широкие возможности использования типовых проектов;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не требуется экспертиза проектной документации и результатов инженерных изысканий;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не требуется квалифицированной рабочей силы при строительстве и сборке комплектов домов, произведенных в заводских условиях;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возможность использования альтернативных строительных материалов;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>простая процедура сдачи объектов в эксплуатацию.</w:t>
      </w:r>
    </w:p>
    <w:p w:rsidR="004D0646" w:rsidRPr="004D0646" w:rsidRDefault="004D0646" w:rsidP="004D0646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4D0646">
        <w:rPr>
          <w:rFonts w:eastAsia="Times New Roman" w:cs="Calibri"/>
          <w:sz w:val="28"/>
          <w:szCs w:val="28"/>
          <w:lang w:val="ru-RU" w:eastAsia="ar-SA"/>
        </w:rPr>
        <w:t xml:space="preserve">Для развития малоэтажного жилищного строительства в районе необходимо подготовить земельные участки: для этого, в первую очередь, нужно разработать проект планировки с проектом межевания, что в дальнейшем, упростит процедуру обеспечения  коммунальной инфраструктурой земельные участки под  комплексное жилищное строительство. Однако такие проекты планировки с проектом межевания стоят очень дорого, поэтому наиболее приемлемое решение-это межевание отдельных участков. 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Учитывая вышеизложенное, можно отметить, что на сегодняшний день основной проблемой, сдерживающей увеличение предложения жилья на первичном рынке, является отсутствие подготовленных для комплексной жилой застройки земельных участков, имеющих полное инфраструктурное обеспечение</w:t>
      </w:r>
      <w:r w:rsidRPr="004D0646">
        <w:rPr>
          <w:rFonts w:eastAsia="Times New Roman"/>
          <w:b/>
          <w:color w:val="666666"/>
          <w:sz w:val="28"/>
          <w:szCs w:val="28"/>
          <w:lang w:val="ru-RU" w:eastAsia="ru-RU"/>
        </w:rPr>
        <w:t>.</w:t>
      </w: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 xml:space="preserve"> Инфраструктурное обеспечение земельных участков до границы ответственности должно осуществляться средствами муниципальных </w:t>
      </w: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lastRenderedPageBreak/>
        <w:t xml:space="preserve">образований, однако в настоящее время деньги на эти мероприятия не закладываются. Кроме того, на развитие жилищного строительства в районе влияют покупательская и инвестиционная активность в строительстве, доступность кредитных </w:t>
      </w:r>
      <w:proofErr w:type="gramStart"/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ресурсов</w:t>
      </w:r>
      <w:proofErr w:type="gramEnd"/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 xml:space="preserve"> как для строительных организаций, так и для граждан. </w:t>
      </w:r>
    </w:p>
    <w:p w:rsidR="004D0646" w:rsidRPr="004D0646" w:rsidRDefault="004D0646" w:rsidP="004D0646">
      <w:pPr>
        <w:widowControl/>
        <w:autoSpaceDE/>
        <w:autoSpaceDN/>
        <w:ind w:firstLine="360"/>
        <w:jc w:val="both"/>
        <w:rPr>
          <w:sz w:val="28"/>
          <w:szCs w:val="28"/>
          <w:lang w:val="ru-RU"/>
        </w:rPr>
      </w:pPr>
    </w:p>
    <w:p w:rsidR="004D0646" w:rsidRPr="004D0646" w:rsidRDefault="004D0646" w:rsidP="00CD3573">
      <w:pPr>
        <w:widowControl/>
        <w:numPr>
          <w:ilvl w:val="0"/>
          <w:numId w:val="1"/>
        </w:numPr>
        <w:autoSpaceDE/>
        <w:autoSpaceDN/>
        <w:spacing w:after="200"/>
        <w:jc w:val="both"/>
        <w:rPr>
          <w:rFonts w:eastAsia="Times New Roman"/>
          <w:b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b/>
          <w:color w:val="666666"/>
          <w:sz w:val="28"/>
          <w:szCs w:val="28"/>
          <w:lang w:val="ru-RU" w:eastAsia="ru-RU"/>
        </w:rPr>
        <w:t xml:space="preserve"> Приоритеты государственной и муниципальной политики в соответствующей 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 w:rsidR="00CD3573">
        <w:rPr>
          <w:rFonts w:eastAsia="Times New Roman"/>
          <w:b/>
          <w:color w:val="666666"/>
          <w:sz w:val="28"/>
          <w:szCs w:val="28"/>
          <w:lang w:val="ru-RU" w:eastAsia="ru-RU"/>
        </w:rPr>
        <w:t>.</w:t>
      </w:r>
    </w:p>
    <w:p w:rsidR="004D0646" w:rsidRPr="004D0646" w:rsidRDefault="004D0646" w:rsidP="004D0646">
      <w:pPr>
        <w:widowControl/>
        <w:autoSpaceDE/>
        <w:autoSpaceDN/>
        <w:ind w:firstLine="567"/>
        <w:jc w:val="both"/>
        <w:rPr>
          <w:b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Целью муниципальной программы является р</w:t>
      </w:r>
      <w:r w:rsidRPr="004D0646">
        <w:rPr>
          <w:rFonts w:eastAsia="Arial CYR"/>
          <w:sz w:val="28"/>
          <w:szCs w:val="28"/>
          <w:lang w:val="ru-RU"/>
        </w:rPr>
        <w:t xml:space="preserve">еализация на территории поселения градостроительной политики, способствующей </w:t>
      </w: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созданию условий для развития жилищного строительства.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Для достижения этой цели должны быть решены следующие задачи:</w:t>
      </w:r>
    </w:p>
    <w:p w:rsidR="004D0646" w:rsidRPr="004D0646" w:rsidRDefault="004D0646" w:rsidP="004D0646">
      <w:pPr>
        <w:widowControl/>
        <w:autoSpaceDE/>
        <w:autoSpaceDN/>
        <w:ind w:left="502"/>
        <w:jc w:val="both"/>
        <w:rPr>
          <w:sz w:val="28"/>
          <w:szCs w:val="28"/>
          <w:lang w:val="ru-RU"/>
        </w:rPr>
      </w:pPr>
      <w:r w:rsidRPr="004D0646">
        <w:rPr>
          <w:sz w:val="28"/>
          <w:szCs w:val="28"/>
          <w:lang w:val="ru-RU"/>
        </w:rPr>
        <w:t xml:space="preserve"> разработка градостроительной документации;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28"/>
          <w:szCs w:val="28"/>
          <w:lang w:val="ru-RU" w:eastAsia="ru-RU"/>
        </w:rPr>
      </w:pPr>
      <w:r w:rsidRPr="004D0646">
        <w:rPr>
          <w:sz w:val="28"/>
          <w:szCs w:val="28"/>
          <w:lang w:val="ru-RU"/>
        </w:rPr>
        <w:t xml:space="preserve">разработка документации по планировке территории. 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Срок реализации муниципальной программы - 2020 - 2024 годы. Разделение реализации муниципальной программы на этапы не предусматривается.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 xml:space="preserve">Целевыми показателями оценки хода реализации муниципальной программы являются: </w:t>
      </w:r>
    </w:p>
    <w:p w:rsidR="004D0646" w:rsidRPr="004D0646" w:rsidRDefault="004D0646" w:rsidP="004D0646">
      <w:pPr>
        <w:widowControl/>
        <w:autoSpaceDE/>
        <w:autoSpaceDN/>
        <w:rPr>
          <w:sz w:val="28"/>
          <w:szCs w:val="28"/>
          <w:lang w:val="ru-RU"/>
        </w:rPr>
      </w:pPr>
      <w:r w:rsidRPr="004D0646">
        <w:rPr>
          <w:sz w:val="28"/>
          <w:szCs w:val="28"/>
          <w:lang w:val="ru-RU"/>
        </w:rPr>
        <w:t xml:space="preserve">        подготовка сведений о границах  территориальных зон,  в % исполнении -100%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sz w:val="28"/>
          <w:szCs w:val="28"/>
          <w:lang w:val="ru-RU"/>
        </w:rPr>
      </w:pPr>
      <w:r w:rsidRPr="004D0646">
        <w:rPr>
          <w:sz w:val="28"/>
          <w:szCs w:val="28"/>
          <w:lang w:val="ru-RU"/>
        </w:rPr>
        <w:t>подготовка сведений о границах населенных пунктов, в % исполнении -100%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sz w:val="28"/>
          <w:szCs w:val="28"/>
          <w:lang w:val="ru-RU"/>
        </w:rPr>
      </w:pPr>
      <w:proofErr w:type="gramStart"/>
      <w:r w:rsidRPr="004D0646">
        <w:rPr>
          <w:color w:val="000000"/>
          <w:sz w:val="28"/>
          <w:szCs w:val="28"/>
          <w:lang w:val="ru-RU"/>
        </w:rPr>
        <w:t>приведен</w:t>
      </w:r>
      <w:proofErr w:type="gramEnd"/>
      <w:r w:rsidRPr="004D0646">
        <w:rPr>
          <w:color w:val="000000"/>
          <w:sz w:val="28"/>
          <w:szCs w:val="28"/>
          <w:lang w:val="ru-RU"/>
        </w:rPr>
        <w:t xml:space="preserve"> в таблице 1к программе</w:t>
      </w:r>
      <w:r w:rsidRPr="004D0646">
        <w:rPr>
          <w:sz w:val="28"/>
          <w:szCs w:val="28"/>
          <w:lang w:val="ru-RU"/>
        </w:rPr>
        <w:t>.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ascii="Calibri" w:eastAsia="Arial" w:hAnsi="Calibri"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utoSpaceDN/>
        <w:spacing w:after="120"/>
        <w:ind w:firstLine="540"/>
        <w:jc w:val="both"/>
        <w:rPr>
          <w:rFonts w:eastAsia="Arial"/>
          <w:sz w:val="28"/>
          <w:szCs w:val="28"/>
          <w:lang w:val="ru-RU" w:eastAsia="ar-SA"/>
        </w:rPr>
      </w:pPr>
      <w:r w:rsidRPr="004D0646">
        <w:rPr>
          <w:rFonts w:eastAsia="Arial"/>
          <w:b/>
          <w:sz w:val="28"/>
          <w:szCs w:val="28"/>
          <w:lang w:val="ru-RU" w:eastAsia="ar-SA"/>
        </w:rPr>
        <w:t xml:space="preserve">Сведения о целевых показателях эффективности реализации муниципальной программы </w:t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</w:r>
      <w:r w:rsidRPr="004D0646">
        <w:rPr>
          <w:rFonts w:eastAsia="Arial"/>
          <w:b/>
          <w:sz w:val="28"/>
          <w:szCs w:val="28"/>
          <w:lang w:val="ru-RU" w:eastAsia="ar-SA"/>
        </w:rPr>
        <w:tab/>
        <w:t xml:space="preserve">     </w:t>
      </w:r>
      <w:r w:rsidRPr="004D0646">
        <w:rPr>
          <w:rFonts w:eastAsia="Arial"/>
          <w:sz w:val="28"/>
          <w:szCs w:val="28"/>
          <w:lang w:val="ru-RU" w:eastAsia="ar-SA"/>
        </w:rPr>
        <w:t>Таблица</w:t>
      </w:r>
      <w:r w:rsidR="00CD3573">
        <w:rPr>
          <w:rFonts w:eastAsia="Arial"/>
          <w:sz w:val="28"/>
          <w:szCs w:val="28"/>
          <w:lang w:val="ru-RU" w:eastAsia="ar-SA"/>
        </w:rPr>
        <w:t xml:space="preserve"> </w:t>
      </w:r>
      <w:r w:rsidRPr="004D0646">
        <w:rPr>
          <w:rFonts w:eastAsia="Arial"/>
          <w:sz w:val="28"/>
          <w:szCs w:val="28"/>
          <w:lang w:val="ru-RU" w:eastAsia="ar-SA"/>
        </w:rPr>
        <w:t>1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993"/>
        <w:gridCol w:w="992"/>
        <w:gridCol w:w="992"/>
        <w:gridCol w:w="992"/>
        <w:gridCol w:w="1134"/>
        <w:gridCol w:w="1134"/>
      </w:tblGrid>
      <w:tr w:rsidR="004D0646" w:rsidRPr="004D0646" w:rsidTr="00CD3573">
        <w:tc>
          <w:tcPr>
            <w:tcW w:w="993" w:type="dxa"/>
            <w:vMerge w:val="restart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993" w:type="dxa"/>
            <w:vMerge w:val="restart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Единица измерения</w:t>
            </w:r>
          </w:p>
        </w:tc>
        <w:tc>
          <w:tcPr>
            <w:tcW w:w="5244" w:type="dxa"/>
            <w:gridSpan w:val="5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Значение показателей эффективности</w:t>
            </w:r>
          </w:p>
        </w:tc>
      </w:tr>
      <w:tr w:rsidR="004D0646" w:rsidRPr="004D0646" w:rsidTr="00CD3573">
        <w:tc>
          <w:tcPr>
            <w:tcW w:w="993" w:type="dxa"/>
            <w:vMerge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</w:p>
        </w:tc>
        <w:tc>
          <w:tcPr>
            <w:tcW w:w="2693" w:type="dxa"/>
            <w:vMerge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</w:p>
        </w:tc>
        <w:tc>
          <w:tcPr>
            <w:tcW w:w="993" w:type="dxa"/>
            <w:vMerge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both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2020</w:t>
            </w: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both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2021</w:t>
            </w: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both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2022</w:t>
            </w:r>
          </w:p>
        </w:tc>
        <w:tc>
          <w:tcPr>
            <w:tcW w:w="1134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both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2023</w:t>
            </w:r>
          </w:p>
        </w:tc>
        <w:tc>
          <w:tcPr>
            <w:tcW w:w="1134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both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2024</w:t>
            </w:r>
          </w:p>
        </w:tc>
      </w:tr>
      <w:tr w:rsidR="004D0646" w:rsidRPr="004D0646" w:rsidTr="00CD3573">
        <w:tc>
          <w:tcPr>
            <w:tcW w:w="993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Муниципал</w:t>
            </w: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lastRenderedPageBreak/>
              <w:t>ьная программа</w:t>
            </w:r>
          </w:p>
        </w:tc>
        <w:tc>
          <w:tcPr>
            <w:tcW w:w="2693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lastRenderedPageBreak/>
              <w:t xml:space="preserve">«Развитие строительства и </w:t>
            </w: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lastRenderedPageBreak/>
              <w:t>архитектуры»</w:t>
            </w:r>
          </w:p>
        </w:tc>
        <w:tc>
          <w:tcPr>
            <w:tcW w:w="993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lastRenderedPageBreak/>
              <w:t>%</w:t>
            </w: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jc w:val="center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992" w:type="dxa"/>
          </w:tcPr>
          <w:p w:rsidR="004D0646" w:rsidRPr="004D0646" w:rsidRDefault="004D0646" w:rsidP="004D0646">
            <w:pPr>
              <w:widowControl/>
              <w:autoSpaceDN/>
              <w:spacing w:after="120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30</w:t>
            </w:r>
          </w:p>
        </w:tc>
        <w:tc>
          <w:tcPr>
            <w:tcW w:w="1134" w:type="dxa"/>
          </w:tcPr>
          <w:p w:rsidR="004D0646" w:rsidRPr="004D0646" w:rsidRDefault="004D0646" w:rsidP="004D0646">
            <w:pPr>
              <w:widowControl/>
              <w:autoSpaceDN/>
              <w:spacing w:after="120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60</w:t>
            </w:r>
          </w:p>
        </w:tc>
        <w:tc>
          <w:tcPr>
            <w:tcW w:w="1134" w:type="dxa"/>
          </w:tcPr>
          <w:p w:rsidR="004D0646" w:rsidRPr="004D0646" w:rsidRDefault="004D0646" w:rsidP="004D0646">
            <w:pPr>
              <w:widowControl/>
              <w:autoSpaceDN/>
              <w:spacing w:after="120"/>
              <w:rPr>
                <w:rFonts w:eastAsia="Arial"/>
                <w:sz w:val="28"/>
                <w:szCs w:val="28"/>
                <w:lang w:val="ru-RU" w:eastAsia="ar-SA"/>
              </w:rPr>
            </w:pPr>
            <w:r w:rsidRPr="004D0646">
              <w:rPr>
                <w:rFonts w:eastAsia="Arial"/>
                <w:sz w:val="28"/>
                <w:szCs w:val="28"/>
                <w:lang w:val="ru-RU" w:eastAsia="ar-SA"/>
              </w:rPr>
              <w:t>100</w:t>
            </w:r>
          </w:p>
        </w:tc>
      </w:tr>
    </w:tbl>
    <w:p w:rsidR="004D0646" w:rsidRPr="004D0646" w:rsidRDefault="004D0646" w:rsidP="004D0646">
      <w:pPr>
        <w:widowControl/>
        <w:autoSpaceDN/>
        <w:spacing w:after="120"/>
        <w:ind w:firstLine="540"/>
        <w:jc w:val="both"/>
        <w:rPr>
          <w:rFonts w:eastAsia="Arial"/>
          <w:sz w:val="28"/>
          <w:szCs w:val="28"/>
          <w:lang w:val="ru-RU" w:eastAsia="ar-SA"/>
        </w:rPr>
      </w:pPr>
    </w:p>
    <w:p w:rsidR="004D0646" w:rsidRPr="004D0646" w:rsidRDefault="004D0646" w:rsidP="004D0646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Обобщённая характеристика мероприятий муниципальной программы.</w:t>
      </w:r>
    </w:p>
    <w:p w:rsidR="004D0646" w:rsidRPr="004D0646" w:rsidRDefault="004D0646" w:rsidP="009909AB">
      <w:pPr>
        <w:widowControl/>
        <w:autoSpaceDE/>
        <w:autoSpaceDN/>
        <w:jc w:val="right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      </w:t>
      </w:r>
      <w:r w:rsidRPr="004D0646">
        <w:rPr>
          <w:rFonts w:eastAsia="Times New Roman"/>
          <w:sz w:val="28"/>
          <w:szCs w:val="28"/>
          <w:lang w:val="ru-RU" w:eastAsia="ru-RU"/>
        </w:rPr>
        <w:tab/>
      </w:r>
      <w:r w:rsidRPr="004D0646">
        <w:rPr>
          <w:rFonts w:eastAsia="Times New Roman"/>
          <w:sz w:val="28"/>
          <w:szCs w:val="28"/>
          <w:lang w:val="ru-RU" w:eastAsia="ru-RU"/>
        </w:rPr>
        <w:tab/>
        <w:t xml:space="preserve">                                                            Таблица № 2</w:t>
      </w:r>
    </w:p>
    <w:p w:rsidR="004D0646" w:rsidRPr="004D0646" w:rsidRDefault="004D0646" w:rsidP="004D0646">
      <w:pPr>
        <w:widowControl/>
        <w:autoSpaceDE/>
        <w:autoSpaceDN/>
        <w:rPr>
          <w:rFonts w:eastAsia="Times New Roman"/>
          <w:b/>
          <w:bCs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4D0646">
        <w:rPr>
          <w:rFonts w:eastAsia="Times New Roman"/>
          <w:b/>
          <w:bCs/>
          <w:sz w:val="28"/>
          <w:szCs w:val="28"/>
          <w:lang w:val="ru-RU" w:eastAsia="ru-RU"/>
        </w:rPr>
        <w:t xml:space="preserve">                            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4D0646">
        <w:rPr>
          <w:rFonts w:eastAsia="Times New Roman"/>
          <w:b/>
          <w:sz w:val="28"/>
          <w:szCs w:val="28"/>
          <w:lang w:val="ru-RU" w:eastAsia="ru-RU"/>
        </w:rPr>
        <w:t xml:space="preserve">Перечень программных мероприятий и их объемы финансирования 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857"/>
        <w:gridCol w:w="1295"/>
        <w:gridCol w:w="993"/>
        <w:gridCol w:w="991"/>
        <w:gridCol w:w="991"/>
        <w:gridCol w:w="934"/>
        <w:gridCol w:w="909"/>
        <w:gridCol w:w="1208"/>
      </w:tblGrid>
      <w:tr w:rsidR="009909AB" w:rsidRPr="004D0646" w:rsidTr="009909AB">
        <w:trPr>
          <w:trHeight w:val="343"/>
        </w:trPr>
        <w:tc>
          <w:tcPr>
            <w:tcW w:w="343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№</w:t>
            </w:r>
          </w:p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gramStart"/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 xml:space="preserve">/п   </w:t>
            </w:r>
          </w:p>
        </w:tc>
        <w:tc>
          <w:tcPr>
            <w:tcW w:w="942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Решаемые задачи, программные мероприятия</w:t>
            </w:r>
          </w:p>
        </w:tc>
        <w:tc>
          <w:tcPr>
            <w:tcW w:w="657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Источники</w:t>
            </w:r>
          </w:p>
          <w:p w:rsidR="004D0646" w:rsidRPr="004D0646" w:rsidRDefault="004D0646" w:rsidP="004D0646">
            <w:pPr>
              <w:widowControl/>
              <w:autoSpaceDE/>
              <w:autoSpaceDN/>
              <w:spacing w:after="119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финансирования</w:t>
            </w:r>
          </w:p>
        </w:tc>
        <w:tc>
          <w:tcPr>
            <w:tcW w:w="3057" w:type="pct"/>
            <w:gridSpan w:val="6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Финансирование (</w:t>
            </w:r>
            <w:proofErr w:type="spellStart"/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.р</w:t>
            </w:r>
            <w:proofErr w:type="gramEnd"/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уб</w:t>
            </w:r>
            <w:proofErr w:type="spellEnd"/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.)</w:t>
            </w:r>
          </w:p>
        </w:tc>
      </w:tr>
      <w:tr w:rsidR="009909AB" w:rsidRPr="004D0646" w:rsidTr="009909AB">
        <w:trPr>
          <w:trHeight w:val="1035"/>
        </w:trPr>
        <w:tc>
          <w:tcPr>
            <w:tcW w:w="343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2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503" w:type="pct"/>
            <w:tcBorders>
              <w:top w:val="single" w:sz="4" w:space="0" w:color="auto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всего</w:t>
            </w:r>
          </w:p>
        </w:tc>
      </w:tr>
      <w:tr w:rsidR="009909AB" w:rsidRPr="004D0646" w:rsidTr="009909AB">
        <w:trPr>
          <w:trHeight w:val="1045"/>
        </w:trPr>
        <w:tc>
          <w:tcPr>
            <w:tcW w:w="343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42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Внесение изменений в генеральный план  в части  подготовки  сведений о границах населенных пунктов </w:t>
            </w:r>
            <w:proofErr w:type="spellStart"/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Подосиновского</w:t>
            </w:r>
            <w:proofErr w:type="spellEnd"/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 xml:space="preserve"> городского поселения  </w:t>
            </w: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Всего, в том числе: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250,0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450,0</w:t>
            </w:r>
          </w:p>
        </w:tc>
      </w:tr>
      <w:tr w:rsidR="009909AB" w:rsidRPr="004D0646" w:rsidTr="009909AB">
        <w:tc>
          <w:tcPr>
            <w:tcW w:w="343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2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Бюджет поселений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125,0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50,0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50,0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225,0</w:t>
            </w:r>
          </w:p>
        </w:tc>
      </w:tr>
      <w:tr w:rsidR="009909AB" w:rsidRPr="004D0646" w:rsidTr="009909AB">
        <w:tc>
          <w:tcPr>
            <w:tcW w:w="343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2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Областной бюджет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125,0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50,0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50,0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225,0</w:t>
            </w:r>
          </w:p>
        </w:tc>
      </w:tr>
      <w:tr w:rsidR="009909AB" w:rsidRPr="004D0646" w:rsidTr="009909AB">
        <w:tc>
          <w:tcPr>
            <w:tcW w:w="343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942" w:type="pct"/>
            <w:vMerge w:val="restar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Внесение изменений в ПЗЗ в части подготовки сведений о границах территориальных зон  </w:t>
            </w: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Всего, в том числе: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200,0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300,0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300,0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800,0</w:t>
            </w:r>
          </w:p>
        </w:tc>
      </w:tr>
      <w:tr w:rsidR="009909AB" w:rsidRPr="004D0646" w:rsidTr="009909AB">
        <w:tc>
          <w:tcPr>
            <w:tcW w:w="343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2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Бюджет поселений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150,0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150,0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400,0</w:t>
            </w:r>
          </w:p>
        </w:tc>
      </w:tr>
      <w:tr w:rsidR="009909AB" w:rsidRPr="004D0646" w:rsidTr="009909AB">
        <w:tc>
          <w:tcPr>
            <w:tcW w:w="343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2" w:type="pct"/>
            <w:vMerge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Областной бюджет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highlight w:val="green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150,0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150,0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400,0</w:t>
            </w:r>
          </w:p>
        </w:tc>
      </w:tr>
      <w:tr w:rsidR="009909AB" w:rsidRPr="004D0646" w:rsidTr="009909AB">
        <w:tc>
          <w:tcPr>
            <w:tcW w:w="343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942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657" w:type="pct"/>
          </w:tcPr>
          <w:p w:rsidR="004D0646" w:rsidRPr="004D0646" w:rsidRDefault="004D0646" w:rsidP="004D0646">
            <w:pPr>
              <w:widowControl/>
              <w:autoSpaceDE/>
              <w:autoSpaceDN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Всего, в том числе:</w:t>
            </w:r>
          </w:p>
        </w:tc>
        <w:tc>
          <w:tcPr>
            <w:tcW w:w="504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450,0</w:t>
            </w:r>
          </w:p>
        </w:tc>
        <w:tc>
          <w:tcPr>
            <w:tcW w:w="474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400,0</w:t>
            </w: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ar-SA"/>
              </w:rPr>
              <w:t>400,</w:t>
            </w:r>
          </w:p>
        </w:tc>
        <w:tc>
          <w:tcPr>
            <w:tcW w:w="613" w:type="pct"/>
            <w:tcBorders>
              <w:left w:val="single" w:sz="4" w:space="0" w:color="auto"/>
            </w:tcBorders>
          </w:tcPr>
          <w:p w:rsidR="004D0646" w:rsidRPr="004D0646" w:rsidRDefault="004D0646" w:rsidP="004D0646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1250,0</w:t>
            </w:r>
          </w:p>
        </w:tc>
      </w:tr>
    </w:tbl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720"/>
        <w:jc w:val="both"/>
        <w:rPr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Основные меры правового регулирования в сфере реализации муниципальной программы.</w:t>
      </w:r>
    </w:p>
    <w:p w:rsidR="004D0646" w:rsidRPr="004D0646" w:rsidRDefault="004D0646" w:rsidP="004D0646">
      <w:pPr>
        <w:suppressAutoHyphens/>
        <w:autoSpaceDN/>
        <w:spacing w:before="200"/>
        <w:ind w:firstLine="851"/>
        <w:jc w:val="both"/>
        <w:rPr>
          <w:rFonts w:eastAsia="Arial"/>
          <w:sz w:val="28"/>
          <w:szCs w:val="28"/>
          <w:lang w:val="ru-RU" w:eastAsia="hi-IN" w:bidi="hi-IN"/>
        </w:rPr>
      </w:pPr>
      <w:r w:rsidRPr="004D0646">
        <w:rPr>
          <w:rFonts w:eastAsia="Arial"/>
          <w:sz w:val="28"/>
          <w:szCs w:val="28"/>
          <w:lang w:val="ru-RU" w:eastAsia="hi-IN" w:bidi="hi-IN"/>
        </w:rPr>
        <w:lastRenderedPageBreak/>
        <w:t xml:space="preserve">В качестве основы была использована государственная </w:t>
      </w:r>
      <w:hyperlink r:id="rId6" w:anchor="Par38" w:tooltip="ГОСУДАРСТВЕННАЯ ПРОГРАММА" w:history="1">
        <w:proofErr w:type="gramStart"/>
        <w:r w:rsidRPr="004D0646">
          <w:rPr>
            <w:rFonts w:eastAsia="Arial"/>
            <w:sz w:val="28"/>
            <w:szCs w:val="28"/>
            <w:lang w:val="ru-RU" w:eastAsia="hi-IN" w:bidi="hi-IN"/>
          </w:rPr>
          <w:t>программ</w:t>
        </w:r>
        <w:proofErr w:type="gramEnd"/>
      </w:hyperlink>
      <w:r w:rsidR="009909AB">
        <w:rPr>
          <w:rFonts w:eastAsia="Arial"/>
          <w:sz w:val="28"/>
          <w:szCs w:val="28"/>
          <w:lang w:val="ru-RU" w:eastAsia="hi-IN" w:bidi="hi-IN"/>
        </w:rPr>
        <w:t>а Кировской области «</w:t>
      </w:r>
      <w:r w:rsidRPr="004D0646">
        <w:rPr>
          <w:rFonts w:eastAsia="Arial"/>
          <w:sz w:val="28"/>
          <w:szCs w:val="28"/>
          <w:lang w:val="ru-RU" w:eastAsia="hi-IN" w:bidi="hi-IN"/>
        </w:rPr>
        <w:t>Обеспечение доступным и комфортным жильем и коммунальными услугами жителей Киров</w:t>
      </w:r>
      <w:r w:rsidR="009909AB">
        <w:rPr>
          <w:rFonts w:eastAsia="Arial"/>
          <w:sz w:val="28"/>
          <w:szCs w:val="28"/>
          <w:lang w:val="ru-RU" w:eastAsia="hi-IN" w:bidi="hi-IN"/>
        </w:rPr>
        <w:t>ской области»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> </w:t>
      </w:r>
    </w:p>
    <w:p w:rsidR="004D0646" w:rsidRPr="004D0646" w:rsidRDefault="004D0646" w:rsidP="004D0646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Ресурсное обеспечение муниципальной программы.</w:t>
      </w:r>
    </w:p>
    <w:p w:rsidR="004D0646" w:rsidRPr="004D0646" w:rsidRDefault="004D0646" w:rsidP="004D0646">
      <w:pPr>
        <w:widowControl/>
        <w:autoSpaceDE/>
        <w:autoSpaceDN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D0646">
        <w:rPr>
          <w:rFonts w:eastAsia="Times New Roman"/>
          <w:color w:val="000000"/>
          <w:sz w:val="28"/>
          <w:szCs w:val="28"/>
          <w:lang w:val="ru-RU" w:eastAsia="ru-RU"/>
        </w:rPr>
        <w:t xml:space="preserve">Общий объем финансирования муниципальной программы на 2020 - 2024 годы составит 1250,0 </w:t>
      </w:r>
      <w:r w:rsidRPr="004D0646">
        <w:rPr>
          <w:rFonts w:eastAsia="Times New Roman"/>
          <w:color w:val="666666"/>
          <w:sz w:val="28"/>
          <w:szCs w:val="28"/>
          <w:lang w:val="ru-RU" w:eastAsia="ru-RU"/>
        </w:rPr>
        <w:t xml:space="preserve"> </w:t>
      </w:r>
      <w:r w:rsidRPr="004D0646">
        <w:rPr>
          <w:rFonts w:eastAsia="Times New Roman"/>
          <w:color w:val="000000"/>
          <w:sz w:val="28"/>
          <w:szCs w:val="28"/>
          <w:lang w:val="ru-RU" w:eastAsia="ru-RU"/>
        </w:rPr>
        <w:t>тыс. рублей, в том числе: средства бюджетов поселений- 625,0 тыс. рублей; средства областного бюджета – 625,0 тыс. рублей;</w:t>
      </w:r>
    </w:p>
    <w:p w:rsidR="004D0646" w:rsidRPr="004D0646" w:rsidRDefault="004D0646" w:rsidP="004D0646">
      <w:pPr>
        <w:widowControl/>
        <w:suppressAutoHyphens/>
        <w:autoSpaceDN/>
        <w:spacing w:line="360" w:lineRule="auto"/>
        <w:ind w:firstLine="709"/>
        <w:jc w:val="center"/>
        <w:rPr>
          <w:rFonts w:eastAsia="Arial"/>
          <w:sz w:val="28"/>
          <w:szCs w:val="28"/>
          <w:lang w:val="ru-RU" w:eastAsia="hi-IN" w:bidi="hi-IN"/>
        </w:rPr>
      </w:pPr>
    </w:p>
    <w:p w:rsidR="004D0646" w:rsidRPr="004D0646" w:rsidRDefault="004D0646" w:rsidP="004D0646">
      <w:pPr>
        <w:widowControl/>
        <w:suppressAutoHyphens/>
        <w:autoSpaceDN/>
        <w:spacing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D0646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Объем финансирования муниципальной программы по годам    </w:t>
      </w:r>
    </w:p>
    <w:p w:rsidR="004D0646" w:rsidRPr="004D0646" w:rsidRDefault="004D0646" w:rsidP="004D0646">
      <w:pPr>
        <w:widowControl/>
        <w:suppressAutoHyphens/>
        <w:autoSpaceDN/>
        <w:spacing w:line="360" w:lineRule="auto"/>
        <w:ind w:firstLine="709"/>
        <w:jc w:val="right"/>
        <w:rPr>
          <w:rFonts w:eastAsia="Times New Roman"/>
          <w:color w:val="000000"/>
          <w:sz w:val="28"/>
          <w:szCs w:val="28"/>
          <w:lang w:val="ru-RU" w:eastAsia="ru-RU"/>
        </w:rPr>
      </w:pPr>
      <w:r w:rsidRPr="004D0646">
        <w:rPr>
          <w:rFonts w:eastAsia="Times New Roman"/>
          <w:color w:val="000000"/>
          <w:sz w:val="28"/>
          <w:szCs w:val="28"/>
          <w:lang w:val="ru-RU" w:eastAsia="ru-RU"/>
        </w:rPr>
        <w:t xml:space="preserve">  Таблица 3                                                                                                                                                   </w:t>
      </w:r>
    </w:p>
    <w:p w:rsidR="004D0646" w:rsidRPr="004D0646" w:rsidRDefault="004D0646" w:rsidP="004D0646">
      <w:pPr>
        <w:widowControl/>
        <w:suppressAutoHyphens/>
        <w:autoSpaceDE/>
        <w:autoSpaceDN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Таблицу 3 «</w:t>
      </w:r>
      <w:r w:rsidRPr="004D0646">
        <w:rPr>
          <w:rFonts w:eastAsia="Times New Roman"/>
          <w:color w:val="000000"/>
          <w:sz w:val="28"/>
          <w:szCs w:val="28"/>
          <w:lang w:val="ru-RU" w:eastAsia="ru-RU"/>
        </w:rPr>
        <w:t>Объем финансирования муниципальной программы по годам</w:t>
      </w:r>
      <w:r w:rsidRPr="004D0646">
        <w:rPr>
          <w:rFonts w:eastAsia="Times New Roman"/>
          <w:sz w:val="28"/>
          <w:szCs w:val="28"/>
          <w:lang w:val="ru-RU" w:eastAsia="ru-RU"/>
        </w:rPr>
        <w:t>» изложить в новой редакции</w:t>
      </w:r>
      <w:r w:rsidRPr="004D0646">
        <w:rPr>
          <w:rFonts w:eastAsia="Times New Roman"/>
          <w:color w:val="000000"/>
          <w:spacing w:val="-1"/>
          <w:sz w:val="28"/>
          <w:szCs w:val="28"/>
          <w:lang w:val="ru-RU" w:eastAsia="ru-RU"/>
        </w:rPr>
        <w:t>:</w:t>
      </w:r>
    </w:p>
    <w:tbl>
      <w:tblPr>
        <w:tblpPr w:leftFromText="180" w:rightFromText="180" w:vertAnchor="text" w:horzAnchor="page" w:tblpX="1668" w:tblpY="328"/>
        <w:tblW w:w="7479" w:type="dxa"/>
        <w:tblLayout w:type="fixed"/>
        <w:tblLook w:val="0000" w:firstRow="0" w:lastRow="0" w:firstColumn="0" w:lastColumn="0" w:noHBand="0" w:noVBand="0"/>
      </w:tblPr>
      <w:tblGrid>
        <w:gridCol w:w="1668"/>
        <w:gridCol w:w="1188"/>
        <w:gridCol w:w="938"/>
        <w:gridCol w:w="850"/>
        <w:gridCol w:w="967"/>
        <w:gridCol w:w="876"/>
        <w:gridCol w:w="992"/>
      </w:tblGrid>
      <w:tr w:rsidR="004D0646" w:rsidRPr="00217F9C" w:rsidTr="004614C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Источник финансирования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 по Программе</w:t>
            </w:r>
          </w:p>
        </w:tc>
        <w:tc>
          <w:tcPr>
            <w:tcW w:w="4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Объемы финансирования по годам, тыс. рублей</w:t>
            </w:r>
          </w:p>
        </w:tc>
      </w:tr>
      <w:tr w:rsidR="004D0646" w:rsidRPr="004D0646" w:rsidTr="004614C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6" w:rsidRPr="004D0646" w:rsidRDefault="004D0646" w:rsidP="004D0646">
            <w:pPr>
              <w:widowControl/>
              <w:autoSpaceDE/>
              <w:autoSpaceDN/>
              <w:snapToGrid w:val="0"/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646" w:rsidRPr="004D0646" w:rsidRDefault="004D0646" w:rsidP="004D0646">
            <w:pPr>
              <w:widowControl/>
              <w:autoSpaceDE/>
              <w:autoSpaceDN/>
              <w:snapToGrid w:val="0"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4D0646" w:rsidRPr="004D0646" w:rsidTr="004614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200,0</w:t>
            </w:r>
          </w:p>
        </w:tc>
      </w:tr>
      <w:tr w:rsidR="004D0646" w:rsidRPr="004D0646" w:rsidTr="004614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Бюджет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200,0</w:t>
            </w:r>
          </w:p>
        </w:tc>
      </w:tr>
      <w:tr w:rsidR="004D0646" w:rsidRPr="004D0646" w:rsidTr="004614C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646" w:rsidRPr="004D0646" w:rsidRDefault="004D0646" w:rsidP="004D0646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sz w:val="28"/>
                <w:szCs w:val="28"/>
                <w:lang w:val="ru-RU" w:eastAsia="ru-RU"/>
              </w:rPr>
              <w:t>400,0</w:t>
            </w:r>
          </w:p>
        </w:tc>
      </w:tr>
    </w:tbl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autoSpaceDE/>
        <w:autoSpaceDN/>
        <w:ind w:left="502"/>
        <w:jc w:val="both"/>
        <w:rPr>
          <w:b/>
          <w:sz w:val="28"/>
          <w:szCs w:val="28"/>
          <w:lang w:val="ru-RU"/>
        </w:rPr>
      </w:pPr>
    </w:p>
    <w:p w:rsidR="004D0646" w:rsidRPr="004D0646" w:rsidRDefault="004D0646" w:rsidP="004D0646">
      <w:pPr>
        <w:widowControl/>
        <w:numPr>
          <w:ilvl w:val="0"/>
          <w:numId w:val="2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Анализ рисков реализации муниципальной программы и описание мер управления рисками.</w:t>
      </w:r>
    </w:p>
    <w:p w:rsidR="004D0646" w:rsidRPr="004D0646" w:rsidRDefault="004D0646" w:rsidP="004D0646">
      <w:pPr>
        <w:widowControl/>
        <w:autoSpaceDE/>
        <w:autoSpaceDN/>
        <w:ind w:left="8080"/>
        <w:jc w:val="both"/>
        <w:rPr>
          <w:sz w:val="28"/>
          <w:szCs w:val="28"/>
          <w:lang w:val="ru-RU"/>
        </w:rPr>
      </w:pPr>
      <w:r w:rsidRPr="004D0646">
        <w:rPr>
          <w:sz w:val="28"/>
          <w:szCs w:val="28"/>
          <w:lang w:val="ru-RU"/>
        </w:rPr>
        <w:t>Таблица 4</w:t>
      </w: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302"/>
      </w:tblGrid>
      <w:tr w:rsidR="004D0646" w:rsidRPr="004D0646" w:rsidTr="004614CC">
        <w:trPr>
          <w:tblCellSpacing w:w="0" w:type="dxa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>Риски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>Меры управления рисками</w:t>
            </w:r>
          </w:p>
        </w:tc>
      </w:tr>
      <w:tr w:rsidR="004D0646" w:rsidRPr="00217F9C" w:rsidTr="004614CC">
        <w:trPr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>Изменение федерального и областного законодательства в сфере реализации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 xml:space="preserve">Проведение регулярного мониторинга планируемых изменений в федеральном и областном законодательстве и своевременная корректировка нормативных муниципальных правовых актов </w:t>
            </w:r>
          </w:p>
        </w:tc>
      </w:tr>
      <w:tr w:rsidR="004D0646" w:rsidRPr="004D0646" w:rsidTr="004614CC">
        <w:trPr>
          <w:trHeight w:val="284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>Неэффективное управление и организация реализации муниципальной программы, неэффективное использование бюджетных средств, недофинансирование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 xml:space="preserve">Разработка и внедрение эффективной системы контроля и управления реализацией мероприятий муниципальной программы, ежеквартальная оценка эффективности использования бюджетных средств. Мониторинг результативности и эффективности </w:t>
            </w: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lastRenderedPageBreak/>
              <w:t>реализации муниципальной программы</w:t>
            </w:r>
          </w:p>
        </w:tc>
      </w:tr>
      <w:tr w:rsidR="004D0646" w:rsidRPr="004D0646" w:rsidTr="004614CC">
        <w:trPr>
          <w:trHeight w:val="3200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lastRenderedPageBreak/>
              <w:t xml:space="preserve">Снижение темпов экономического роста, снижение спроса на жилье, сокращение инвестиций в строительную отрасль.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D0646" w:rsidRPr="004D0646" w:rsidRDefault="004D0646" w:rsidP="004D0646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8"/>
                <w:szCs w:val="28"/>
                <w:lang w:val="ru-RU" w:eastAsia="ru-RU"/>
              </w:rPr>
            </w:pPr>
            <w:r w:rsidRPr="004D0646">
              <w:rPr>
                <w:rFonts w:eastAsia="Times New Roman"/>
                <w:color w:val="666666"/>
                <w:sz w:val="28"/>
                <w:szCs w:val="28"/>
                <w:lang w:val="ru-RU" w:eastAsia="ru-RU"/>
              </w:rPr>
              <w:t xml:space="preserve">Проведение комплексного анализа в ходе исполнения муниципальной программы с дальнейшим пересмотром критериев оценки и мероприятий муниципальной программы. Оперативное реагирование и своевременное внесение изменений в муниципальную программу с целью снижения воздействия негативных факторов на выполнение целевых показателей муниципальной программы. Своевременная разработка и внедрение антикризисных мер. </w:t>
            </w:r>
          </w:p>
        </w:tc>
      </w:tr>
    </w:tbl>
    <w:p w:rsidR="004D0646" w:rsidRPr="004D0646" w:rsidRDefault="004D0646" w:rsidP="004D0646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4D0646" w:rsidRPr="004D0646" w:rsidRDefault="004D0646" w:rsidP="009909AB">
      <w:pPr>
        <w:widowControl/>
        <w:numPr>
          <w:ilvl w:val="0"/>
          <w:numId w:val="2"/>
        </w:numPr>
        <w:autoSpaceDE/>
        <w:autoSpaceDN/>
        <w:spacing w:after="200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Методика оценки эффективности реализации муниципальной программы.</w:t>
      </w:r>
    </w:p>
    <w:p w:rsidR="004D0646" w:rsidRPr="004D0646" w:rsidRDefault="009909AB" w:rsidP="004D0646">
      <w:pPr>
        <w:widowControl/>
        <w:autoSpaceDE/>
        <w:autoSpaceDN/>
        <w:ind w:firstLine="36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</w:t>
      </w:r>
      <w:proofErr w:type="gramStart"/>
      <w:r w:rsidR="004D0646" w:rsidRPr="004D0646">
        <w:rPr>
          <w:rFonts w:eastAsia="Times New Roman"/>
          <w:sz w:val="28"/>
          <w:szCs w:val="28"/>
          <w:lang w:val="ru-RU" w:eastAsia="ru-RU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  <w:proofErr w:type="gramEnd"/>
    </w:p>
    <w:p w:rsidR="004D0646" w:rsidRPr="004D0646" w:rsidRDefault="009909AB" w:rsidP="004D0646">
      <w:pPr>
        <w:widowControl/>
        <w:autoSpaceDE/>
        <w:autoSpaceDN/>
        <w:ind w:firstLine="36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</w:t>
      </w:r>
      <w:r w:rsidR="004D0646" w:rsidRPr="004D0646">
        <w:rPr>
          <w:rFonts w:eastAsia="Times New Roman"/>
          <w:sz w:val="28"/>
          <w:szCs w:val="28"/>
          <w:lang w:val="ru-RU" w:eastAsia="ru-RU"/>
        </w:rPr>
        <w:t xml:space="preserve">Оценка </w:t>
      </w:r>
      <w:proofErr w:type="gramStart"/>
      <w:r w:rsidR="004D0646" w:rsidRPr="004D0646">
        <w:rPr>
          <w:rFonts w:eastAsia="Times New Roman"/>
          <w:sz w:val="28"/>
          <w:szCs w:val="28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="004D0646" w:rsidRPr="004D0646">
        <w:rPr>
          <w:rFonts w:eastAsia="Times New Roman"/>
          <w:sz w:val="28"/>
          <w:szCs w:val="28"/>
          <w:lang w:val="ru-RU" w:eastAsia="ru-RU"/>
        </w:rPr>
        <w:t xml:space="preserve"> осуществляется по формуле: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эф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= </w:t>
      </w:r>
      <w:r w:rsidRPr="004D0646">
        <w:rPr>
          <w:rFonts w:eastAsia="Times New Roman"/>
          <w:sz w:val="28"/>
          <w:szCs w:val="28"/>
          <w:lang w:eastAsia="ru-RU"/>
        </w:rPr>
        <w:t>SUM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 П</w:t>
      </w:r>
      <w:proofErr w:type="gramStart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proofErr w:type="gram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/ </w:t>
      </w:r>
      <w:r w:rsidRPr="004D0646">
        <w:rPr>
          <w:rFonts w:eastAsia="Times New Roman"/>
          <w:sz w:val="28"/>
          <w:szCs w:val="28"/>
          <w:lang w:eastAsia="ru-RU"/>
        </w:rPr>
        <w:t>n</w:t>
      </w:r>
      <w:r w:rsidRPr="004D0646">
        <w:rPr>
          <w:rFonts w:eastAsia="Times New Roman"/>
          <w:sz w:val="28"/>
          <w:szCs w:val="28"/>
          <w:lang w:val="ru-RU" w:eastAsia="ru-RU"/>
        </w:rPr>
        <w:t>, где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эф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  – степень 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(%);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 – степень достижения </w:t>
      </w:r>
      <w:r w:rsidRPr="004D0646">
        <w:rPr>
          <w:rFonts w:eastAsia="Times New Roman"/>
          <w:sz w:val="28"/>
          <w:szCs w:val="28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>-го показателя эффективности реализации муниципальной программы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 xml:space="preserve"> (%); </w:t>
      </w:r>
      <w:proofErr w:type="gramEnd"/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eastAsia="ru-RU"/>
        </w:rPr>
        <w:t>n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 – 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>количество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показателей эффективности реализации муниципальной программы.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Степень достижения </w:t>
      </w:r>
      <w:r w:rsidRPr="004D0646">
        <w:rPr>
          <w:rFonts w:eastAsia="Times New Roman"/>
          <w:sz w:val="28"/>
          <w:szCs w:val="28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для показателей, желательной тенденцией развития которых является рост значений: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П</w:t>
      </w:r>
      <w:proofErr w:type="gramStart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=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>/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 х 100%;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для показателей, желательной тенденцией развития которых является снижение значений: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П</w:t>
      </w:r>
      <w:proofErr w:type="gramStart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=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/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 х 100%, где: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proofErr w:type="gramStart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– плановое значение </w:t>
      </w:r>
      <w:r w:rsidRPr="004D0646">
        <w:rPr>
          <w:rFonts w:eastAsia="Times New Roman"/>
          <w:sz w:val="28"/>
          <w:szCs w:val="28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>-го показателя эффективности реализации муниципальной программы (соответствующих единиц измерения),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proofErr w:type="spellEnd"/>
      <w:proofErr w:type="gramStart"/>
      <w:r w:rsidRPr="004D0646">
        <w:rPr>
          <w:rFonts w:eastAsia="Times New Roman"/>
          <w:sz w:val="28"/>
          <w:szCs w:val="28"/>
          <w:vertAlign w:val="subscript"/>
          <w:lang w:eastAsia="ru-RU"/>
        </w:rPr>
        <w:t>i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– фактическое значение </w:t>
      </w:r>
      <w:r w:rsidRPr="004D0646">
        <w:rPr>
          <w:rFonts w:eastAsia="Times New Roman"/>
          <w:sz w:val="28"/>
          <w:szCs w:val="28"/>
          <w:lang w:eastAsia="ru-RU"/>
        </w:rPr>
        <w:t>i</w:t>
      </w:r>
      <w:r w:rsidRPr="004D0646">
        <w:rPr>
          <w:rFonts w:eastAsia="Times New Roman"/>
          <w:sz w:val="28"/>
          <w:szCs w:val="28"/>
          <w:lang w:val="ru-RU" w:eastAsia="ru-RU"/>
        </w:rPr>
        <w:t>-го показателя эффективности реализации муниципальной программы (соответствующих единиц измерения).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lastRenderedPageBreak/>
        <w:t xml:space="preserve">Оценка 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>сравнения фактических сроков реализации мероприятий муниципальной программы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по конкретным объектам, утверждаемым Администрацией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Подосиновского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района в рамках муниципальной программы, с запланированными осуществляется по формуле: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вып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= </w:t>
      </w:r>
      <w:r w:rsidRPr="004D0646">
        <w:rPr>
          <w:rFonts w:eastAsia="Times New Roman"/>
          <w:sz w:val="28"/>
          <w:szCs w:val="28"/>
          <w:lang w:eastAsia="ru-RU"/>
        </w:rPr>
        <w:t>N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ф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/ </w:t>
      </w:r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 </w:t>
      </w:r>
      <w:r w:rsidRPr="004D0646">
        <w:rPr>
          <w:rFonts w:eastAsia="Times New Roman"/>
          <w:sz w:val="28"/>
          <w:szCs w:val="28"/>
          <w:lang w:val="ru-RU" w:eastAsia="ru-RU"/>
        </w:rPr>
        <w:t>х 100%, где: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вып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– уровень выполнения мероприятий муниципальной программы, (%);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eastAsia="ru-RU"/>
        </w:rPr>
        <w:t>N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ф </w:t>
      </w:r>
      <w:r w:rsidRPr="004D0646">
        <w:rPr>
          <w:rFonts w:eastAsia="Times New Roman"/>
          <w:sz w:val="28"/>
          <w:szCs w:val="28"/>
          <w:lang w:val="ru-RU" w:eastAsia="ru-RU"/>
        </w:rPr>
        <w:t>–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 (единиц);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gramStart"/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  <w:proofErr w:type="gramEnd"/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Если мероприятие, включенное в план реализации муниципальной программы, является переходящим, оценка его выполнения осуществляется по окончании срока его реализации, указанного в плане реализации муниципальной программы.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У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ф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=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Ф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/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Ф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Х </w:t>
      </w:r>
      <w:r w:rsidRPr="004D0646">
        <w:rPr>
          <w:rFonts w:eastAsia="Times New Roman"/>
          <w:sz w:val="28"/>
          <w:szCs w:val="28"/>
          <w:lang w:val="ru-RU" w:eastAsia="ru-RU"/>
        </w:rPr>
        <w:t>100%, где: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suppressAutoHyphens/>
        <w:autoSpaceDN/>
        <w:jc w:val="both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 w:cs="Arial"/>
          <w:sz w:val="28"/>
          <w:szCs w:val="28"/>
          <w:lang w:val="ru-RU" w:eastAsia="ru-RU" w:bidi="hi-IN"/>
        </w:rPr>
        <w:t xml:space="preserve">          У</w:t>
      </w:r>
      <w:r w:rsidRPr="004D0646">
        <w:rPr>
          <w:rFonts w:eastAsia="Times New Roman" w:cs="Arial"/>
          <w:sz w:val="28"/>
          <w:szCs w:val="28"/>
          <w:vertAlign w:val="subscript"/>
          <w:lang w:val="ru-RU" w:eastAsia="ru-RU" w:bidi="hi-IN"/>
        </w:rPr>
        <w:t>ф</w:t>
      </w:r>
      <w:r w:rsidRPr="004D0646">
        <w:rPr>
          <w:rFonts w:eastAsia="Times New Roman" w:cs="Arial"/>
          <w:sz w:val="28"/>
          <w:szCs w:val="28"/>
          <w:lang w:val="ru-RU" w:eastAsia="ru-RU" w:bidi="hi-IN"/>
        </w:rPr>
        <w:t xml:space="preserve"> </w:t>
      </w:r>
      <w:r w:rsidRPr="004D0646">
        <w:rPr>
          <w:rFonts w:eastAsia="Arial"/>
          <w:sz w:val="28"/>
          <w:szCs w:val="28"/>
          <w:lang w:val="ru-RU" w:eastAsia="hi-IN" w:bidi="hi-IN"/>
        </w:rPr>
        <w:t xml:space="preserve">-  </w:t>
      </w:r>
      <w:r w:rsidRPr="004D0646">
        <w:rPr>
          <w:rFonts w:eastAsia="Times New Roman"/>
          <w:sz w:val="28"/>
          <w:szCs w:val="28"/>
          <w:lang w:val="ru-RU" w:eastAsia="ru-RU"/>
        </w:rPr>
        <w:t>уровень финансирования муниципальной  программы в целом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 xml:space="preserve"> (%);</w:t>
      </w:r>
      <w:proofErr w:type="gramEnd"/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Ф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Ф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пл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Оценка эффективности реализации муниципальной программы производится по формуле:</w:t>
      </w:r>
    </w:p>
    <w:p w:rsidR="004D0646" w:rsidRPr="004D0646" w:rsidRDefault="004D0646" w:rsidP="004D0646">
      <w:pPr>
        <w:widowControl/>
        <w:autoSpaceDE/>
        <w:autoSpaceDN/>
        <w:jc w:val="center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Э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пр</w:t>
      </w:r>
      <w:proofErr w:type="spell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>= (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эф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+ </w:t>
      </w:r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вып</w:t>
      </w:r>
      <w:proofErr w:type="spellEnd"/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 xml:space="preserve"> + У</w:t>
      </w:r>
      <w:proofErr w:type="gramEnd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ф</w:t>
      </w:r>
      <w:r w:rsidRPr="004D0646">
        <w:rPr>
          <w:rFonts w:eastAsia="Times New Roman"/>
          <w:sz w:val="28"/>
          <w:szCs w:val="28"/>
          <w:lang w:val="ru-RU" w:eastAsia="ru-RU"/>
        </w:rPr>
        <w:t>)/3, где:</w:t>
      </w:r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pacing w:val="-8"/>
          <w:sz w:val="28"/>
          <w:szCs w:val="28"/>
          <w:lang w:val="ru-RU" w:eastAsia="ru-RU"/>
        </w:rPr>
        <w:t>Э</w:t>
      </w:r>
      <w:r w:rsidRPr="004D0646">
        <w:rPr>
          <w:rFonts w:eastAsia="Times New Roman"/>
          <w:spacing w:val="-8"/>
          <w:sz w:val="28"/>
          <w:szCs w:val="28"/>
          <w:vertAlign w:val="subscript"/>
          <w:lang w:val="ru-RU" w:eastAsia="ru-RU"/>
        </w:rPr>
        <w:t>пр</w:t>
      </w:r>
      <w:proofErr w:type="spellEnd"/>
      <w:r w:rsidRPr="004D0646">
        <w:rPr>
          <w:rFonts w:eastAsia="Times New Roman"/>
          <w:spacing w:val="-8"/>
          <w:sz w:val="28"/>
          <w:szCs w:val="28"/>
          <w:lang w:val="ru-RU" w:eastAsia="ru-RU"/>
        </w:rPr>
        <w:t xml:space="preserve"> – оценка эффективности реализации </w:t>
      </w:r>
      <w:r w:rsidRPr="004D0646">
        <w:rPr>
          <w:rFonts w:eastAsia="Times New Roman"/>
          <w:sz w:val="28"/>
          <w:szCs w:val="28"/>
          <w:lang w:val="ru-RU" w:eastAsia="ru-RU"/>
        </w:rPr>
        <w:t>муниципальной п</w:t>
      </w:r>
      <w:r w:rsidRPr="004D0646">
        <w:rPr>
          <w:rFonts w:eastAsia="Times New Roman"/>
          <w:spacing w:val="-8"/>
          <w:sz w:val="28"/>
          <w:szCs w:val="28"/>
          <w:lang w:val="ru-RU" w:eastAsia="ru-RU"/>
        </w:rPr>
        <w:t>рограммы</w:t>
      </w:r>
      <w:proofErr w:type="gramStart"/>
      <w:r w:rsidRPr="004D0646">
        <w:rPr>
          <w:rFonts w:eastAsia="Times New Roman"/>
          <w:spacing w:val="-8"/>
          <w:sz w:val="28"/>
          <w:szCs w:val="28"/>
          <w:lang w:val="ru-RU" w:eastAsia="ru-RU"/>
        </w:rPr>
        <w:t xml:space="preserve"> (%);</w:t>
      </w:r>
      <w:proofErr w:type="gramEnd"/>
    </w:p>
    <w:p w:rsidR="004D0646" w:rsidRPr="004D0646" w:rsidRDefault="004D0646" w:rsidP="004D0646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эф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– степень 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4D0646">
        <w:rPr>
          <w:rFonts w:eastAsia="Times New Roman"/>
          <w:sz w:val="28"/>
          <w:szCs w:val="28"/>
          <w:lang w:val="ru-RU" w:eastAsia="ru-RU"/>
        </w:rPr>
        <w:t xml:space="preserve"> (%);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eastAsia="ru-RU"/>
        </w:rPr>
        <w:t>N</w:t>
      </w:r>
      <w:proofErr w:type="spellStart"/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вып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– уровень выполнения мероприятий муниципальной программы (%);</w:t>
      </w:r>
    </w:p>
    <w:p w:rsidR="004D0646" w:rsidRPr="004D0646" w:rsidRDefault="004D0646" w:rsidP="004D0646">
      <w:pPr>
        <w:suppressAutoHyphens/>
        <w:autoSpaceDN/>
        <w:jc w:val="both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 w:cs="Arial"/>
          <w:sz w:val="28"/>
          <w:szCs w:val="28"/>
          <w:lang w:val="ru-RU" w:eastAsia="ru-RU" w:bidi="hi-IN"/>
        </w:rPr>
        <w:t xml:space="preserve">          У</w:t>
      </w:r>
      <w:r w:rsidRPr="004D0646">
        <w:rPr>
          <w:rFonts w:eastAsia="Times New Roman" w:cs="Arial"/>
          <w:sz w:val="28"/>
          <w:szCs w:val="28"/>
          <w:vertAlign w:val="subscript"/>
          <w:lang w:val="ru-RU" w:eastAsia="ru-RU" w:bidi="hi-IN"/>
        </w:rPr>
        <w:t>ф</w:t>
      </w:r>
      <w:r w:rsidRPr="004D0646">
        <w:rPr>
          <w:rFonts w:eastAsia="Times New Roman" w:cs="Arial"/>
          <w:sz w:val="28"/>
          <w:szCs w:val="28"/>
          <w:lang w:val="ru-RU" w:eastAsia="ru-RU" w:bidi="hi-IN"/>
        </w:rPr>
        <w:t xml:space="preserve"> – </w:t>
      </w:r>
      <w:r w:rsidRPr="004D0646">
        <w:rPr>
          <w:rFonts w:eastAsia="Times New Roman"/>
          <w:sz w:val="28"/>
          <w:szCs w:val="28"/>
          <w:lang w:val="ru-RU" w:eastAsia="ru-RU"/>
        </w:rPr>
        <w:t>уровень финансирования муниципальной  программы в целом</w:t>
      </w:r>
      <w:proofErr w:type="gramStart"/>
      <w:r w:rsidRPr="004D0646">
        <w:rPr>
          <w:rFonts w:eastAsia="Times New Roman"/>
          <w:sz w:val="28"/>
          <w:szCs w:val="28"/>
          <w:lang w:val="ru-RU" w:eastAsia="ru-RU"/>
        </w:rPr>
        <w:t xml:space="preserve"> (%).</w:t>
      </w:r>
      <w:proofErr w:type="gramEnd"/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>В целях оценки эффективности реализации муниципальной программы устанавливаются следующие критерии: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если значение показателя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Э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пр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равно 80% и выше, то уровень эффективности реализации муниципальной программы оценивается как высокий;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lastRenderedPageBreak/>
        <w:t xml:space="preserve">если значение показателя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Э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пр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от 50 до 80%, то уровень эффективности реализации муниципальной программы оценивается как удовлетворительный;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если значение показателя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Э</w:t>
      </w:r>
      <w:r w:rsidRPr="004D0646">
        <w:rPr>
          <w:rFonts w:eastAsia="Times New Roman"/>
          <w:sz w:val="28"/>
          <w:szCs w:val="28"/>
          <w:vertAlign w:val="subscript"/>
          <w:lang w:val="ru-RU" w:eastAsia="ru-RU"/>
        </w:rPr>
        <w:t>пр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ниже 50%, то уровень эффективности реализации муниципальной программы оценивается как неудовлетворительный.</w:t>
      </w:r>
    </w:p>
    <w:p w:rsidR="004D0646" w:rsidRPr="004D0646" w:rsidRDefault="004D0646" w:rsidP="004D0646">
      <w:pPr>
        <w:widowControl/>
        <w:autoSpaceDE/>
        <w:autoSpaceDN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D0646">
        <w:rPr>
          <w:rFonts w:eastAsia="Times New Roman"/>
          <w:sz w:val="28"/>
          <w:szCs w:val="28"/>
          <w:lang w:val="ru-RU" w:eastAsia="ru-RU"/>
        </w:rPr>
        <w:t xml:space="preserve">Оценка эффективности муниципальной программы осуществляется в соответствии с постановлением Администрации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Подосиновского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района Кировской области от</w:t>
      </w:r>
      <w:r w:rsidRPr="004D0646">
        <w:rPr>
          <w:rFonts w:eastAsia="Times New Roman"/>
          <w:color w:val="C00000"/>
          <w:sz w:val="28"/>
          <w:szCs w:val="28"/>
          <w:lang w:val="ru-RU" w:eastAsia="ru-RU"/>
        </w:rPr>
        <w:t xml:space="preserve"> </w:t>
      </w:r>
      <w:r w:rsidRPr="004D0646">
        <w:rPr>
          <w:rFonts w:eastAsia="Times New Roman"/>
          <w:sz w:val="28"/>
          <w:szCs w:val="28"/>
          <w:lang w:val="ru-RU" w:eastAsia="ru-RU"/>
        </w:rPr>
        <w:t xml:space="preserve">02.08.2013 №166 «О разработке, реализации и оценке эффективности реализации муниципальных программ </w:t>
      </w:r>
      <w:proofErr w:type="spellStart"/>
      <w:r w:rsidRPr="004D0646">
        <w:rPr>
          <w:rFonts w:eastAsia="Times New Roman"/>
          <w:sz w:val="28"/>
          <w:szCs w:val="28"/>
          <w:lang w:val="ru-RU" w:eastAsia="ru-RU"/>
        </w:rPr>
        <w:t>Подосиновского</w:t>
      </w:r>
      <w:proofErr w:type="spellEnd"/>
      <w:r w:rsidRPr="004D0646">
        <w:rPr>
          <w:rFonts w:eastAsia="Times New Roman"/>
          <w:sz w:val="28"/>
          <w:szCs w:val="28"/>
          <w:lang w:val="ru-RU" w:eastAsia="ru-RU"/>
        </w:rPr>
        <w:t xml:space="preserve"> района».</w:t>
      </w:r>
    </w:p>
    <w:p w:rsidR="004D0646" w:rsidRPr="004D0646" w:rsidRDefault="004D0646" w:rsidP="004D0646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9909AB">
      <w:pPr>
        <w:widowControl/>
        <w:numPr>
          <w:ilvl w:val="0"/>
          <w:numId w:val="2"/>
        </w:numPr>
        <w:autoSpaceDE/>
        <w:autoSpaceDN/>
        <w:spacing w:after="200"/>
        <w:jc w:val="both"/>
        <w:rPr>
          <w:b/>
          <w:sz w:val="28"/>
          <w:szCs w:val="28"/>
          <w:lang w:val="ru-RU"/>
        </w:rPr>
      </w:pPr>
      <w:r w:rsidRPr="004D0646">
        <w:rPr>
          <w:b/>
          <w:sz w:val="28"/>
          <w:szCs w:val="28"/>
          <w:lang w:val="ru-RU"/>
        </w:rPr>
        <w:t>Участие муниципальных образований района в реализации Муниципальной программы.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>В рамках меропр</w:t>
      </w:r>
      <w:r w:rsidR="009909AB">
        <w:rPr>
          <w:color w:val="000000"/>
          <w:sz w:val="28"/>
          <w:szCs w:val="28"/>
          <w:lang w:val="ru-RU"/>
        </w:rPr>
        <w:t>иятий  муниципальной программы «</w:t>
      </w:r>
      <w:r w:rsidRPr="004D0646">
        <w:rPr>
          <w:color w:val="000000"/>
          <w:sz w:val="28"/>
          <w:szCs w:val="28"/>
          <w:lang w:val="ru-RU"/>
        </w:rPr>
        <w:t>Развитие строительства и архитектуры»  муниципальные образования реализуют свои полномочия: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 xml:space="preserve">по разработке градостроительной документации, разработке документации по планировке территории в соответствии с Градостроительным </w:t>
      </w:r>
      <w:hyperlink r:id="rId7" w:history="1">
        <w:r w:rsidRPr="004D0646">
          <w:rPr>
            <w:color w:val="000000"/>
            <w:sz w:val="28"/>
            <w:szCs w:val="28"/>
            <w:lang w:val="ru-RU"/>
          </w:rPr>
          <w:t>кодексом</w:t>
        </w:r>
      </w:hyperlink>
      <w:r w:rsidRPr="004D0646">
        <w:rPr>
          <w:color w:val="000000"/>
          <w:sz w:val="28"/>
          <w:szCs w:val="28"/>
          <w:lang w:val="ru-RU"/>
        </w:rPr>
        <w:t xml:space="preserve"> Российской Федерации, для этого муниципальные образования: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>закладывают  средства в бюджет поселений на разработку градостроительной документации, межевания участков;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 xml:space="preserve">заключают договор с подрядной организацией на выполнение работ по разработке градостроительной документации, межевания участков; 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>принимают работы по исполнению муниципального договора (проведение процедур утверждения градостроительной документации);</w:t>
      </w:r>
    </w:p>
    <w:p w:rsidR="004D0646" w:rsidRPr="004D0646" w:rsidRDefault="004D0646" w:rsidP="004D0646">
      <w:pPr>
        <w:widowControl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D0646">
        <w:rPr>
          <w:color w:val="000000"/>
          <w:sz w:val="28"/>
          <w:szCs w:val="28"/>
          <w:lang w:val="ru-RU"/>
        </w:rPr>
        <w:t>оплачивают работы в сроки, установленные муниципальными  договорами;</w:t>
      </w:r>
    </w:p>
    <w:p w:rsidR="004D0646" w:rsidRPr="004D0646" w:rsidRDefault="004D0646" w:rsidP="004D0646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8"/>
          <w:szCs w:val="28"/>
          <w:lang w:val="ru-RU" w:eastAsia="ru-RU"/>
        </w:rPr>
      </w:pPr>
    </w:p>
    <w:p w:rsidR="004D0646" w:rsidRPr="004D0646" w:rsidRDefault="004D0646" w:rsidP="004D0646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/>
        </w:rPr>
      </w:pPr>
    </w:p>
    <w:p w:rsidR="00E57690" w:rsidRPr="00CD3573" w:rsidRDefault="00E57690" w:rsidP="004D0646">
      <w:pPr>
        <w:rPr>
          <w:sz w:val="28"/>
          <w:szCs w:val="28"/>
          <w:lang w:val="ru-RU"/>
        </w:rPr>
      </w:pPr>
    </w:p>
    <w:sectPr w:rsidR="00E57690" w:rsidRPr="00CD3573" w:rsidSect="00CD3573"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BD3"/>
    <w:multiLevelType w:val="hybridMultilevel"/>
    <w:tmpl w:val="F6801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3882"/>
    <w:multiLevelType w:val="hybridMultilevel"/>
    <w:tmpl w:val="919A6B12"/>
    <w:lvl w:ilvl="0" w:tplc="92D2FC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8"/>
    <w:rsid w:val="00016E82"/>
    <w:rsid w:val="0014682C"/>
    <w:rsid w:val="00217F9C"/>
    <w:rsid w:val="004D0646"/>
    <w:rsid w:val="007A634A"/>
    <w:rsid w:val="009909AB"/>
    <w:rsid w:val="00CB7E4E"/>
    <w:rsid w:val="00CD3573"/>
    <w:rsid w:val="00E57690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9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9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6EBB5CF6FB64CFF37C109489753026AC3156960FAD74369F8EDC71B7j0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Yr@\&#1052;&#1086;&#1080;%20&#1076;&#1086;&#1082;&#1091;&#1084;&#1077;&#1085;&#1090;&#1099;\Downloads\gpstroy%20(1)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Olga</cp:lastModifiedBy>
  <cp:revision>6</cp:revision>
  <cp:lastPrinted>2022-06-09T11:02:00Z</cp:lastPrinted>
  <dcterms:created xsi:type="dcterms:W3CDTF">2022-06-09T07:26:00Z</dcterms:created>
  <dcterms:modified xsi:type="dcterms:W3CDTF">2022-06-09T11:09:00Z</dcterms:modified>
</cp:coreProperties>
</file>